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304" w:rsidRPr="00580304" w:rsidRDefault="00580304" w:rsidP="00580304">
      <w:pPr>
        <w:jc w:val="center"/>
        <w:rPr>
          <w:rFonts w:asciiTheme="majorBidi" w:hAnsiTheme="majorBidi" w:cstheme="majorBidi"/>
          <w:b/>
          <w:bCs/>
          <w:sz w:val="28"/>
          <w:szCs w:val="28"/>
        </w:rPr>
      </w:pPr>
      <w:r w:rsidRPr="00580304">
        <w:rPr>
          <w:rFonts w:asciiTheme="majorBidi" w:hAnsiTheme="majorBidi" w:cstheme="majorBidi"/>
          <w:b/>
          <w:bCs/>
          <w:sz w:val="28"/>
          <w:szCs w:val="28"/>
        </w:rPr>
        <w:t>Basic Electrostatics System</w:t>
      </w:r>
    </w:p>
    <w:p w:rsidR="006B6B90" w:rsidRPr="00D131A5" w:rsidRDefault="00C90E97" w:rsidP="006B6B90">
      <w:pPr>
        <w:rPr>
          <w:rFonts w:asciiTheme="majorBidi" w:hAnsiTheme="majorBidi" w:cstheme="majorBidi"/>
          <w:sz w:val="24"/>
          <w:szCs w:val="24"/>
        </w:rPr>
      </w:pPr>
      <w:r w:rsidRPr="00C90E97">
        <w:rPr>
          <w:rFonts w:asciiTheme="majorBidi" w:hAnsiTheme="majorBidi" w:cstheme="majorBidi"/>
          <w:b/>
          <w:bCs/>
          <w:sz w:val="24"/>
          <w:szCs w:val="24"/>
        </w:rPr>
        <w:t>Objective</w:t>
      </w:r>
      <w:r>
        <w:rPr>
          <w:rFonts w:asciiTheme="majorBidi" w:hAnsiTheme="majorBidi" w:cstheme="majorBidi"/>
          <w:sz w:val="24"/>
          <w:szCs w:val="24"/>
        </w:rPr>
        <w:t>:</w:t>
      </w:r>
    </w:p>
    <w:p w:rsidR="002E0871" w:rsidRDefault="002E0871" w:rsidP="004A55F9">
      <w:pPr>
        <w:rPr>
          <w:rFonts w:asciiTheme="majorBidi" w:hAnsiTheme="majorBidi" w:cstheme="majorBidi"/>
          <w:sz w:val="24"/>
          <w:szCs w:val="24"/>
        </w:rPr>
      </w:pPr>
      <w:r>
        <w:rPr>
          <w:rFonts w:asciiTheme="majorBidi" w:hAnsiTheme="majorBidi" w:cstheme="majorBidi"/>
          <w:sz w:val="24"/>
          <w:szCs w:val="24"/>
        </w:rPr>
        <w:t xml:space="preserve">To </w:t>
      </w:r>
      <w:r w:rsidR="004A55F9">
        <w:rPr>
          <w:rFonts w:asciiTheme="majorBidi" w:hAnsiTheme="majorBidi" w:cstheme="majorBidi"/>
          <w:sz w:val="24"/>
          <w:szCs w:val="24"/>
        </w:rPr>
        <w:t>examine the difference between</w:t>
      </w:r>
      <w:r>
        <w:rPr>
          <w:rFonts w:asciiTheme="majorBidi" w:hAnsiTheme="majorBidi" w:cstheme="majorBidi"/>
          <w:sz w:val="24"/>
          <w:szCs w:val="24"/>
        </w:rPr>
        <w:t xml:space="preserve"> charging by induction and </w:t>
      </w:r>
      <w:r w:rsidR="004A55F9">
        <w:rPr>
          <w:rFonts w:asciiTheme="majorBidi" w:hAnsiTheme="majorBidi" w:cstheme="majorBidi"/>
          <w:sz w:val="24"/>
          <w:szCs w:val="24"/>
        </w:rPr>
        <w:t xml:space="preserve">charging </w:t>
      </w:r>
      <w:r>
        <w:rPr>
          <w:rFonts w:asciiTheme="majorBidi" w:hAnsiTheme="majorBidi" w:cstheme="majorBidi"/>
          <w:sz w:val="24"/>
          <w:szCs w:val="24"/>
        </w:rPr>
        <w:t>by contact and</w:t>
      </w:r>
      <w:r w:rsidR="004A55F9">
        <w:rPr>
          <w:rFonts w:asciiTheme="majorBidi" w:hAnsiTheme="majorBidi" w:cstheme="majorBidi"/>
          <w:sz w:val="24"/>
          <w:szCs w:val="24"/>
        </w:rPr>
        <w:t xml:space="preserve"> how charge is distributed on different conductive shapes, and to demonstrate the conservation of cha</w:t>
      </w:r>
      <w:r w:rsidR="0088472A">
        <w:rPr>
          <w:rFonts w:asciiTheme="majorBidi" w:hAnsiTheme="majorBidi" w:cstheme="majorBidi"/>
          <w:sz w:val="24"/>
          <w:szCs w:val="24"/>
        </w:rPr>
        <w:t>r</w:t>
      </w:r>
      <w:r w:rsidR="004A55F9">
        <w:rPr>
          <w:rFonts w:asciiTheme="majorBidi" w:hAnsiTheme="majorBidi" w:cstheme="majorBidi"/>
          <w:sz w:val="24"/>
          <w:szCs w:val="24"/>
        </w:rPr>
        <w:t>ge.</w:t>
      </w:r>
      <w:bookmarkStart w:id="0" w:name="_GoBack"/>
      <w:bookmarkEnd w:id="0"/>
    </w:p>
    <w:p w:rsidR="00BF438F" w:rsidRPr="00C0487A" w:rsidRDefault="00BF438F" w:rsidP="00BF438F">
      <w:pPr>
        <w:rPr>
          <w:rFonts w:asciiTheme="majorBidi" w:hAnsiTheme="majorBidi" w:cstheme="majorBidi"/>
          <w:b/>
          <w:bCs/>
          <w:sz w:val="24"/>
          <w:szCs w:val="24"/>
        </w:rPr>
      </w:pPr>
      <w:r>
        <w:rPr>
          <w:rFonts w:asciiTheme="majorBidi" w:hAnsiTheme="majorBidi" w:cstheme="majorBidi"/>
          <w:b/>
          <w:bCs/>
          <w:sz w:val="24"/>
          <w:szCs w:val="24"/>
        </w:rPr>
        <w:t>Equipment</w:t>
      </w:r>
      <w:r w:rsidRPr="00C0487A">
        <w:rPr>
          <w:rFonts w:asciiTheme="majorBidi" w:hAnsiTheme="majorBidi" w:cstheme="majorBidi"/>
          <w:b/>
          <w:bCs/>
          <w:sz w:val="24"/>
          <w:szCs w:val="24"/>
        </w:rPr>
        <w:t>:</w:t>
      </w:r>
    </w:p>
    <w:p w:rsidR="00BF438F" w:rsidRDefault="00BF438F" w:rsidP="00BF438F">
      <w:pPr>
        <w:rPr>
          <w:rFonts w:asciiTheme="majorBidi" w:hAnsiTheme="majorBidi" w:cstheme="majorBidi"/>
          <w:sz w:val="24"/>
          <w:szCs w:val="24"/>
        </w:rPr>
      </w:pPr>
      <w:r>
        <w:rPr>
          <w:rFonts w:asciiTheme="majorBidi" w:hAnsiTheme="majorBidi" w:cstheme="majorBidi"/>
          <w:sz w:val="24"/>
          <w:szCs w:val="24"/>
        </w:rPr>
        <w:t xml:space="preserve">Electrometer, Faraday Ice Pail, Charge Producers, </w:t>
      </w:r>
      <w:r w:rsidRPr="00D131A5">
        <w:rPr>
          <w:rFonts w:asciiTheme="majorBidi" w:hAnsiTheme="majorBidi" w:cstheme="majorBidi"/>
          <w:sz w:val="24"/>
          <w:szCs w:val="24"/>
        </w:rPr>
        <w:t>Signal Input Cable (test leads)</w:t>
      </w:r>
      <w:r>
        <w:rPr>
          <w:rFonts w:asciiTheme="majorBidi" w:hAnsiTheme="majorBidi" w:cstheme="majorBidi"/>
          <w:sz w:val="24"/>
          <w:szCs w:val="24"/>
        </w:rPr>
        <w:t xml:space="preserve">, </w:t>
      </w:r>
      <w:r w:rsidRPr="00D131A5">
        <w:rPr>
          <w:rFonts w:asciiTheme="majorBidi" w:hAnsiTheme="majorBidi" w:cstheme="majorBidi"/>
          <w:sz w:val="24"/>
          <w:szCs w:val="24"/>
        </w:rPr>
        <w:t>Earth ground connection</w:t>
      </w:r>
      <w:r>
        <w:rPr>
          <w:rFonts w:asciiTheme="majorBidi" w:hAnsiTheme="majorBidi" w:cstheme="majorBidi"/>
          <w:sz w:val="24"/>
          <w:szCs w:val="24"/>
        </w:rPr>
        <w:t xml:space="preserve">, Electrostatic Voltage Source, </w:t>
      </w:r>
      <w:r w:rsidRPr="00A3704D">
        <w:rPr>
          <w:rFonts w:asciiTheme="majorBidi" w:hAnsiTheme="majorBidi" w:cstheme="majorBidi"/>
          <w:sz w:val="24"/>
          <w:szCs w:val="24"/>
        </w:rPr>
        <w:t>Proof Plane</w:t>
      </w:r>
      <w:r>
        <w:rPr>
          <w:rFonts w:asciiTheme="majorBidi" w:hAnsiTheme="majorBidi" w:cstheme="majorBidi"/>
          <w:sz w:val="24"/>
          <w:szCs w:val="24"/>
        </w:rPr>
        <w:t>, and Conductive Spheres of different shapes.</w:t>
      </w:r>
    </w:p>
    <w:p w:rsidR="004A55F9" w:rsidRDefault="0088472A" w:rsidP="00581125">
      <w:pPr>
        <w:rPr>
          <w:rFonts w:asciiTheme="majorBidi" w:hAnsiTheme="majorBidi" w:cstheme="majorBidi"/>
          <w:b/>
          <w:bCs/>
          <w:sz w:val="24"/>
          <w:szCs w:val="24"/>
        </w:rPr>
      </w:pPr>
      <w:r>
        <w:rPr>
          <w:rFonts w:asciiTheme="majorBidi" w:hAnsiTheme="majorBidi" w:cstheme="majorBidi"/>
          <w:b/>
          <w:bCs/>
          <w:sz w:val="24"/>
          <w:szCs w:val="24"/>
        </w:rPr>
        <w:t>Theory:</w:t>
      </w:r>
    </w:p>
    <w:p w:rsidR="001C47B0" w:rsidRDefault="000478E2" w:rsidP="00493F05">
      <w:pPr>
        <w:rPr>
          <w:rFonts w:asciiTheme="majorBidi" w:hAnsiTheme="majorBidi" w:cstheme="majorBidi"/>
          <w:sz w:val="24"/>
          <w:szCs w:val="24"/>
        </w:rPr>
      </w:pPr>
      <w:r w:rsidRPr="000478E2">
        <w:rPr>
          <w:rFonts w:asciiTheme="majorBidi" w:hAnsiTheme="majorBidi" w:cstheme="majorBidi"/>
          <w:sz w:val="24"/>
          <w:szCs w:val="24"/>
        </w:rPr>
        <w:t>If you try to comb your hair with a rubber comb on a dry day, the hair crackles a</w:t>
      </w:r>
      <w:r w:rsidR="001C47B0">
        <w:rPr>
          <w:rFonts w:asciiTheme="majorBidi" w:hAnsiTheme="majorBidi" w:cstheme="majorBidi"/>
          <w:sz w:val="24"/>
          <w:szCs w:val="24"/>
        </w:rPr>
        <w:t xml:space="preserve">nd the </w:t>
      </w:r>
      <w:proofErr w:type="gramStart"/>
      <w:r w:rsidR="001C47B0">
        <w:rPr>
          <w:rFonts w:asciiTheme="majorBidi" w:hAnsiTheme="majorBidi" w:cstheme="majorBidi"/>
          <w:sz w:val="24"/>
          <w:szCs w:val="24"/>
        </w:rPr>
        <w:t>its</w:t>
      </w:r>
      <w:proofErr w:type="gramEnd"/>
      <w:r w:rsidR="001C47B0">
        <w:rPr>
          <w:rFonts w:asciiTheme="majorBidi" w:hAnsiTheme="majorBidi" w:cstheme="majorBidi"/>
          <w:sz w:val="24"/>
          <w:szCs w:val="24"/>
        </w:rPr>
        <w:t xml:space="preserve"> ends get attracted to</w:t>
      </w:r>
      <w:r w:rsidRPr="000478E2">
        <w:rPr>
          <w:rFonts w:asciiTheme="majorBidi" w:hAnsiTheme="majorBidi" w:cstheme="majorBidi"/>
          <w:sz w:val="24"/>
          <w:szCs w:val="24"/>
        </w:rPr>
        <w:t xml:space="preserve"> the comb. If this is done in a dark room in front of a mirror, you can see tiny sparks that jump between the comb and your hair. </w:t>
      </w:r>
      <w:r w:rsidR="001C47B0">
        <w:rPr>
          <w:rFonts w:asciiTheme="majorBidi" w:hAnsiTheme="majorBidi" w:cstheme="majorBidi"/>
          <w:sz w:val="24"/>
          <w:szCs w:val="24"/>
        </w:rPr>
        <w:t xml:space="preserve">This intriguing phenomenon that we all experience is due to </w:t>
      </w:r>
      <w:proofErr w:type="spellStart"/>
      <w:r w:rsidR="001C47B0">
        <w:rPr>
          <w:rFonts w:asciiTheme="majorBidi" w:hAnsiTheme="majorBidi" w:cstheme="majorBidi"/>
          <w:sz w:val="24"/>
          <w:szCs w:val="24"/>
        </w:rPr>
        <w:t>to</w:t>
      </w:r>
      <w:proofErr w:type="spellEnd"/>
      <w:r w:rsidR="001C47B0">
        <w:rPr>
          <w:rFonts w:asciiTheme="majorBidi" w:hAnsiTheme="majorBidi" w:cstheme="majorBidi"/>
          <w:sz w:val="24"/>
          <w:szCs w:val="24"/>
        </w:rPr>
        <w:t xml:space="preserve"> a physical property of matter called the electric charge.</w:t>
      </w:r>
      <w:r w:rsidR="00493F05">
        <w:rPr>
          <w:rFonts w:asciiTheme="majorBidi" w:hAnsiTheme="majorBidi" w:cstheme="majorBidi"/>
          <w:sz w:val="24"/>
          <w:szCs w:val="24"/>
        </w:rPr>
        <w:t xml:space="preserve"> The SI unit of electric charge is coulomb (C).</w:t>
      </w:r>
    </w:p>
    <w:p w:rsidR="001C47B0" w:rsidRPr="000478E2" w:rsidRDefault="001C47B0" w:rsidP="00C86FD3">
      <w:pPr>
        <w:rPr>
          <w:rFonts w:asciiTheme="majorBidi" w:hAnsiTheme="majorBidi" w:cstheme="majorBidi"/>
          <w:sz w:val="24"/>
          <w:szCs w:val="24"/>
        </w:rPr>
      </w:pPr>
      <w:r>
        <w:rPr>
          <w:rFonts w:asciiTheme="majorBidi" w:hAnsiTheme="majorBidi" w:cstheme="majorBidi"/>
          <w:sz w:val="24"/>
          <w:szCs w:val="24"/>
        </w:rPr>
        <w:t xml:space="preserve">Electric charges are either negative or positive. A body with an excess number of electrons is said to be negatively charged, otherwise </w:t>
      </w:r>
      <w:r w:rsidR="00493F05">
        <w:rPr>
          <w:rFonts w:asciiTheme="majorBidi" w:hAnsiTheme="majorBidi" w:cstheme="majorBidi"/>
          <w:sz w:val="24"/>
          <w:szCs w:val="24"/>
        </w:rPr>
        <w:t>it will be positively charged. An</w:t>
      </w:r>
      <w:r w:rsidR="00C86FD3">
        <w:rPr>
          <w:rFonts w:asciiTheme="majorBidi" w:hAnsiTheme="majorBidi" w:cstheme="majorBidi"/>
          <w:sz w:val="24"/>
          <w:szCs w:val="24"/>
        </w:rPr>
        <w:t xml:space="preserve">d it is </w:t>
      </w:r>
      <w:r w:rsidR="00493F05">
        <w:rPr>
          <w:rFonts w:asciiTheme="majorBidi" w:hAnsiTheme="majorBidi" w:cstheme="majorBidi"/>
          <w:sz w:val="24"/>
          <w:szCs w:val="24"/>
        </w:rPr>
        <w:t>uncharged or neutral if its positive and negative charges balance each other.</w:t>
      </w:r>
      <w:r>
        <w:rPr>
          <w:rFonts w:asciiTheme="majorBidi" w:hAnsiTheme="majorBidi" w:cstheme="majorBidi"/>
          <w:sz w:val="24"/>
          <w:szCs w:val="24"/>
        </w:rPr>
        <w:t xml:space="preserve"> </w:t>
      </w:r>
      <w:r w:rsidR="00D20FC0">
        <w:rPr>
          <w:rFonts w:asciiTheme="majorBidi" w:hAnsiTheme="majorBidi" w:cstheme="majorBidi"/>
          <w:sz w:val="24"/>
          <w:szCs w:val="24"/>
        </w:rPr>
        <w:t>Like charges repel each other, unlike charges attract each other.</w:t>
      </w:r>
    </w:p>
    <w:p w:rsidR="00581125" w:rsidRDefault="00D20FC0" w:rsidP="00BF438F">
      <w:pPr>
        <w:rPr>
          <w:rFonts w:asciiTheme="majorBidi" w:hAnsiTheme="majorBidi" w:cstheme="majorBidi"/>
          <w:sz w:val="24"/>
          <w:szCs w:val="24"/>
        </w:rPr>
      </w:pPr>
      <w:r>
        <w:rPr>
          <w:rFonts w:asciiTheme="majorBidi" w:hAnsiTheme="majorBidi" w:cstheme="majorBidi"/>
          <w:sz w:val="24"/>
          <w:szCs w:val="24"/>
        </w:rPr>
        <w:t>In this experiment, w</w:t>
      </w:r>
      <w:r w:rsidR="00D7582F">
        <w:rPr>
          <w:rFonts w:asciiTheme="majorBidi" w:hAnsiTheme="majorBidi" w:cstheme="majorBidi"/>
          <w:sz w:val="24"/>
          <w:szCs w:val="24"/>
        </w:rPr>
        <w:t>e will</w:t>
      </w:r>
      <w:r w:rsidR="006B6B90" w:rsidRPr="00D131A5">
        <w:rPr>
          <w:rFonts w:asciiTheme="majorBidi" w:hAnsiTheme="majorBidi" w:cstheme="majorBidi"/>
          <w:sz w:val="24"/>
          <w:szCs w:val="24"/>
        </w:rPr>
        <w:t xml:space="preserve"> </w:t>
      </w:r>
      <w:r w:rsidR="00BF438F">
        <w:rPr>
          <w:rFonts w:asciiTheme="majorBidi" w:hAnsiTheme="majorBidi" w:cstheme="majorBidi"/>
          <w:sz w:val="24"/>
          <w:szCs w:val="24"/>
        </w:rPr>
        <w:t xml:space="preserve">learn how to charge </w:t>
      </w:r>
      <w:r w:rsidR="006B6B90" w:rsidRPr="00D131A5">
        <w:rPr>
          <w:rFonts w:asciiTheme="majorBidi" w:hAnsiTheme="majorBidi" w:cstheme="majorBidi"/>
          <w:sz w:val="24"/>
          <w:szCs w:val="24"/>
        </w:rPr>
        <w:t>an object by contact as</w:t>
      </w:r>
      <w:r w:rsidR="00C90E97">
        <w:rPr>
          <w:rFonts w:asciiTheme="majorBidi" w:hAnsiTheme="majorBidi" w:cstheme="majorBidi"/>
          <w:sz w:val="24"/>
          <w:szCs w:val="24"/>
        </w:rPr>
        <w:t xml:space="preserve"> </w:t>
      </w:r>
      <w:r w:rsidR="006B6B90" w:rsidRPr="00D131A5">
        <w:rPr>
          <w:rFonts w:asciiTheme="majorBidi" w:hAnsiTheme="majorBidi" w:cstheme="majorBidi"/>
          <w:sz w:val="24"/>
          <w:szCs w:val="24"/>
        </w:rPr>
        <w:t>compared to charging it by induction, and to demonstrate the conservation of charge.</w:t>
      </w:r>
    </w:p>
    <w:p w:rsidR="00BF438F" w:rsidRDefault="002E0871" w:rsidP="00BF438F">
      <w:pPr>
        <w:rPr>
          <w:rFonts w:asciiTheme="majorBidi" w:hAnsiTheme="majorBidi" w:cstheme="majorBidi"/>
          <w:sz w:val="24"/>
          <w:szCs w:val="24"/>
        </w:rPr>
      </w:pPr>
      <w:r>
        <w:rPr>
          <w:rFonts w:asciiTheme="majorBidi" w:hAnsiTheme="majorBidi" w:cstheme="majorBidi"/>
          <w:sz w:val="24"/>
          <w:szCs w:val="24"/>
        </w:rPr>
        <w:t>Also</w:t>
      </w:r>
      <w:r w:rsidR="004D0955" w:rsidRPr="004D0955">
        <w:rPr>
          <w:rFonts w:asciiTheme="majorBidi" w:hAnsiTheme="majorBidi" w:cstheme="majorBidi"/>
          <w:sz w:val="24"/>
          <w:szCs w:val="24"/>
        </w:rPr>
        <w:t xml:space="preserve"> </w:t>
      </w:r>
      <w:r w:rsidR="00D7582F">
        <w:rPr>
          <w:rFonts w:asciiTheme="majorBidi" w:hAnsiTheme="majorBidi" w:cstheme="majorBidi"/>
          <w:sz w:val="24"/>
          <w:szCs w:val="24"/>
        </w:rPr>
        <w:t xml:space="preserve">we will examine </w:t>
      </w:r>
      <w:r w:rsidR="004D0955" w:rsidRPr="004D0955">
        <w:rPr>
          <w:rFonts w:asciiTheme="majorBidi" w:hAnsiTheme="majorBidi" w:cstheme="majorBidi"/>
          <w:sz w:val="24"/>
          <w:szCs w:val="24"/>
        </w:rPr>
        <w:t xml:space="preserve">the way charge is distributed over a surface by measuring variations of charge density. A charged surface will be sampled with a proof plane. The proof plane will then be inserted in the Faraday Ice Pail to measure the charge. </w:t>
      </w:r>
    </w:p>
    <w:p w:rsidR="00BF438F" w:rsidRDefault="004D0955" w:rsidP="00BF438F">
      <w:pPr>
        <w:rPr>
          <w:rFonts w:asciiTheme="majorBidi" w:hAnsiTheme="majorBidi" w:cstheme="majorBidi"/>
          <w:sz w:val="24"/>
          <w:szCs w:val="24"/>
        </w:rPr>
      </w:pPr>
      <w:r w:rsidRPr="004D0955">
        <w:rPr>
          <w:rFonts w:asciiTheme="majorBidi" w:hAnsiTheme="majorBidi" w:cstheme="majorBidi"/>
          <w:sz w:val="24"/>
          <w:szCs w:val="24"/>
        </w:rPr>
        <w:t xml:space="preserve">By sampling different sections of the surface, the relative charge density can be observed. </w:t>
      </w:r>
      <w:r w:rsidR="00BF438F">
        <w:rPr>
          <w:rFonts w:asciiTheme="majorBidi" w:hAnsiTheme="majorBidi" w:cstheme="majorBidi"/>
          <w:sz w:val="24"/>
          <w:szCs w:val="24"/>
        </w:rPr>
        <w:t xml:space="preserve">And we will distinguish between uniform and non-uniform charge distribution. </w:t>
      </w:r>
    </w:p>
    <w:p w:rsidR="004D0955" w:rsidRPr="004D0955" w:rsidRDefault="004D0955" w:rsidP="00BF438F">
      <w:pPr>
        <w:rPr>
          <w:rFonts w:asciiTheme="majorBidi" w:hAnsiTheme="majorBidi" w:cstheme="majorBidi"/>
          <w:sz w:val="24"/>
          <w:szCs w:val="24"/>
        </w:rPr>
      </w:pPr>
      <w:r w:rsidRPr="004D0955">
        <w:rPr>
          <w:rFonts w:asciiTheme="majorBidi" w:hAnsiTheme="majorBidi" w:cstheme="majorBidi"/>
          <w:sz w:val="24"/>
          <w:szCs w:val="24"/>
        </w:rPr>
        <w:t>An important aspect of measuring charge distributions is charge conservation. The proof plane removes some charge from the surface it samples. If the proof plane is grounded after each measurement, the surface will be depleted of charge with consecutive measurements.</w:t>
      </w:r>
    </w:p>
    <w:p w:rsidR="00BF438F" w:rsidRDefault="004D0955" w:rsidP="00BF438F">
      <w:pPr>
        <w:rPr>
          <w:rFonts w:asciiTheme="majorBidi" w:hAnsiTheme="majorBidi" w:cstheme="majorBidi"/>
          <w:sz w:val="24"/>
          <w:szCs w:val="24"/>
        </w:rPr>
      </w:pPr>
      <w:r w:rsidRPr="004D0955">
        <w:rPr>
          <w:rFonts w:asciiTheme="majorBidi" w:hAnsiTheme="majorBidi" w:cstheme="majorBidi"/>
          <w:sz w:val="24"/>
          <w:szCs w:val="24"/>
        </w:rPr>
        <w:t>However, by not grounding the proof plane (and by not letting it touch the ice pail), the charge on the surface is not depleted. That charge which the proof plane removed for one measurement is always returned to the surface when the next sampling is made.</w:t>
      </w:r>
    </w:p>
    <w:p w:rsidR="004D0955" w:rsidRPr="00D131A5" w:rsidRDefault="00581125" w:rsidP="00BF438F">
      <w:pPr>
        <w:rPr>
          <w:rFonts w:asciiTheme="majorBidi" w:hAnsiTheme="majorBidi" w:cstheme="majorBidi"/>
          <w:sz w:val="24"/>
          <w:szCs w:val="24"/>
        </w:rPr>
      </w:pPr>
      <w:r w:rsidRPr="00581125">
        <w:rPr>
          <w:rFonts w:asciiTheme="majorBidi" w:hAnsiTheme="majorBidi" w:cstheme="majorBidi"/>
          <w:b/>
          <w:bCs/>
          <w:sz w:val="24"/>
          <w:szCs w:val="24"/>
        </w:rPr>
        <w:lastRenderedPageBreak/>
        <w:t>Demonstration 1: Faraday Ice Pail and Charge Production</w:t>
      </w:r>
    </w:p>
    <w:p w:rsidR="003E15D2" w:rsidRDefault="00AA69D2" w:rsidP="003E15D2">
      <w:pPr>
        <w:rPr>
          <w:rFonts w:asciiTheme="majorBidi" w:hAnsiTheme="majorBidi" w:cstheme="majorBidi"/>
          <w:b/>
          <w:bCs/>
          <w:sz w:val="24"/>
          <w:szCs w:val="24"/>
        </w:rPr>
      </w:pPr>
      <w:r w:rsidRPr="00AA69D2">
        <w:rPr>
          <w:rFonts w:asciiTheme="majorBidi" w:hAnsiTheme="majorBidi" w:cstheme="majorBidi"/>
          <w:b/>
          <w:bCs/>
          <w:sz w:val="24"/>
          <w:szCs w:val="24"/>
        </w:rPr>
        <w:t>Procedure:</w:t>
      </w:r>
    </w:p>
    <w:p w:rsidR="006B6B90" w:rsidRPr="003E15D2" w:rsidRDefault="006B6B90" w:rsidP="003E15D2">
      <w:pPr>
        <w:rPr>
          <w:rFonts w:asciiTheme="majorBidi" w:hAnsiTheme="majorBidi" w:cstheme="majorBidi"/>
          <w:b/>
          <w:bCs/>
          <w:sz w:val="24"/>
          <w:szCs w:val="24"/>
        </w:rPr>
      </w:pPr>
      <w:r w:rsidRPr="00D131A5">
        <w:rPr>
          <w:rFonts w:asciiTheme="majorBidi" w:hAnsiTheme="majorBidi" w:cstheme="majorBidi"/>
          <w:sz w:val="24"/>
          <w:szCs w:val="24"/>
        </w:rPr>
        <w:t>Before beginning any experiment using the ice pail, the pail must be momentarily grounded.</w:t>
      </w:r>
      <w:r w:rsidR="00AA69D2">
        <w:rPr>
          <w:rFonts w:asciiTheme="majorBidi" w:hAnsiTheme="majorBidi" w:cstheme="majorBidi"/>
          <w:sz w:val="24"/>
          <w:szCs w:val="24"/>
        </w:rPr>
        <w:t xml:space="preserve"> </w:t>
      </w:r>
      <w:r w:rsidRPr="00D131A5">
        <w:rPr>
          <w:rFonts w:asciiTheme="majorBidi" w:hAnsiTheme="majorBidi" w:cstheme="majorBidi"/>
          <w:sz w:val="24"/>
          <w:szCs w:val="24"/>
        </w:rPr>
        <w:t>When the ice pail is connected to the electrometer, and the electrometer is connected to an</w:t>
      </w:r>
      <w:r w:rsidR="00AA69D2">
        <w:rPr>
          <w:rFonts w:asciiTheme="majorBidi" w:hAnsiTheme="majorBidi" w:cstheme="majorBidi"/>
          <w:sz w:val="24"/>
          <w:szCs w:val="24"/>
        </w:rPr>
        <w:t xml:space="preserve"> </w:t>
      </w:r>
      <w:r w:rsidRPr="00D131A5">
        <w:rPr>
          <w:rFonts w:asciiTheme="majorBidi" w:hAnsiTheme="majorBidi" w:cstheme="majorBidi"/>
          <w:sz w:val="24"/>
          <w:szCs w:val="24"/>
        </w:rPr>
        <w:t xml:space="preserve">earth-ground, simply press the ZERO </w:t>
      </w:r>
      <w:proofErr w:type="gramStart"/>
      <w:r w:rsidRPr="00D131A5">
        <w:rPr>
          <w:rFonts w:asciiTheme="majorBidi" w:hAnsiTheme="majorBidi" w:cstheme="majorBidi"/>
          <w:sz w:val="24"/>
          <w:szCs w:val="24"/>
        </w:rPr>
        <w:t>button</w:t>
      </w:r>
      <w:proofErr w:type="gramEnd"/>
      <w:r w:rsidRPr="00D131A5">
        <w:rPr>
          <w:rFonts w:asciiTheme="majorBidi" w:hAnsiTheme="majorBidi" w:cstheme="majorBidi"/>
          <w:sz w:val="24"/>
          <w:szCs w:val="24"/>
        </w:rPr>
        <w:t xml:space="preserve"> whenever you need to discharge both the pail</w:t>
      </w:r>
      <w:r w:rsidR="00AA69D2">
        <w:rPr>
          <w:rFonts w:asciiTheme="majorBidi" w:hAnsiTheme="majorBidi" w:cstheme="majorBidi"/>
          <w:sz w:val="24"/>
          <w:szCs w:val="24"/>
        </w:rPr>
        <w:t xml:space="preserve"> </w:t>
      </w:r>
      <w:r w:rsidRPr="00D131A5">
        <w:rPr>
          <w:rFonts w:asciiTheme="majorBidi" w:hAnsiTheme="majorBidi" w:cstheme="majorBidi"/>
          <w:sz w:val="24"/>
          <w:szCs w:val="24"/>
        </w:rPr>
        <w:t>and the electrometer. While conducting an experiment, it is convenient to keep yourself</w:t>
      </w:r>
      <w:r w:rsidR="00AA69D2">
        <w:rPr>
          <w:rFonts w:asciiTheme="majorBidi" w:hAnsiTheme="majorBidi" w:cstheme="majorBidi"/>
          <w:sz w:val="24"/>
          <w:szCs w:val="24"/>
        </w:rPr>
        <w:t xml:space="preserve"> </w:t>
      </w:r>
      <w:r w:rsidRPr="00D131A5">
        <w:rPr>
          <w:rFonts w:asciiTheme="majorBidi" w:hAnsiTheme="majorBidi" w:cstheme="majorBidi"/>
          <w:sz w:val="24"/>
          <w:szCs w:val="24"/>
        </w:rPr>
        <w:t>grounded, by continuously resting one hand on the upper edge of the shield, or by direct</w:t>
      </w:r>
      <w:r w:rsidR="00AA69D2">
        <w:rPr>
          <w:rFonts w:asciiTheme="majorBidi" w:hAnsiTheme="majorBidi" w:cstheme="majorBidi"/>
          <w:sz w:val="24"/>
          <w:szCs w:val="24"/>
        </w:rPr>
        <w:t xml:space="preserve"> </w:t>
      </w:r>
      <w:r w:rsidRPr="00D131A5">
        <w:rPr>
          <w:rFonts w:asciiTheme="majorBidi" w:hAnsiTheme="majorBidi" w:cstheme="majorBidi"/>
          <w:sz w:val="24"/>
          <w:szCs w:val="24"/>
        </w:rPr>
        <w:t>contact with the earth-ground connector.</w:t>
      </w:r>
    </w:p>
    <w:p w:rsidR="006B6B90" w:rsidRDefault="006B6B90" w:rsidP="00AA69D2">
      <w:pPr>
        <w:rPr>
          <w:rFonts w:asciiTheme="majorBidi" w:hAnsiTheme="majorBidi" w:cstheme="majorBidi"/>
          <w:sz w:val="24"/>
          <w:szCs w:val="24"/>
        </w:rPr>
      </w:pPr>
      <w:r w:rsidRPr="00AA69D2">
        <w:rPr>
          <w:rFonts w:asciiTheme="majorBidi" w:hAnsiTheme="majorBidi" w:cstheme="majorBidi"/>
          <w:b/>
          <w:bCs/>
          <w:sz w:val="24"/>
          <w:szCs w:val="24"/>
        </w:rPr>
        <w:t>WARNING</w:t>
      </w:r>
      <w:r w:rsidRPr="00D131A5">
        <w:rPr>
          <w:rFonts w:asciiTheme="majorBidi" w:hAnsiTheme="majorBidi" w:cstheme="majorBidi"/>
          <w:sz w:val="24"/>
          <w:szCs w:val="24"/>
        </w:rPr>
        <w:t>: Make sure the electrometer is connected to an earth ground, or the pail</w:t>
      </w:r>
      <w:r w:rsidR="00AA69D2">
        <w:rPr>
          <w:rFonts w:asciiTheme="majorBidi" w:hAnsiTheme="majorBidi" w:cstheme="majorBidi"/>
          <w:sz w:val="24"/>
          <w:szCs w:val="24"/>
        </w:rPr>
        <w:t xml:space="preserve"> </w:t>
      </w:r>
      <w:r w:rsidRPr="00D131A5">
        <w:rPr>
          <w:rFonts w:asciiTheme="majorBidi" w:hAnsiTheme="majorBidi" w:cstheme="majorBidi"/>
          <w:sz w:val="24"/>
          <w:szCs w:val="24"/>
        </w:rPr>
        <w:t>will not be properly grounded. Performing tests or experiments with an ungrounded pail</w:t>
      </w:r>
      <w:r w:rsidR="00AA69D2">
        <w:rPr>
          <w:rFonts w:asciiTheme="majorBidi" w:hAnsiTheme="majorBidi" w:cstheme="majorBidi"/>
          <w:sz w:val="24"/>
          <w:szCs w:val="24"/>
        </w:rPr>
        <w:t xml:space="preserve"> </w:t>
      </w:r>
      <w:r w:rsidRPr="00D131A5">
        <w:rPr>
          <w:rFonts w:asciiTheme="majorBidi" w:hAnsiTheme="majorBidi" w:cstheme="majorBidi"/>
          <w:sz w:val="24"/>
          <w:szCs w:val="24"/>
        </w:rPr>
        <w:t>could cause possible electrical shock or injury.</w:t>
      </w:r>
    </w:p>
    <w:p w:rsidR="0099169E" w:rsidRPr="00D131A5" w:rsidRDefault="004130DE" w:rsidP="001556ED">
      <w:pPr>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extent cx="5305425" cy="22764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05425" cy="2276475"/>
                    </a:xfrm>
                    <a:prstGeom prst="rect">
                      <a:avLst/>
                    </a:prstGeom>
                    <a:noFill/>
                    <a:ln>
                      <a:noFill/>
                    </a:ln>
                  </pic:spPr>
                </pic:pic>
              </a:graphicData>
            </a:graphic>
          </wp:inline>
        </w:drawing>
      </w:r>
    </w:p>
    <w:p w:rsidR="006B6B90" w:rsidRPr="00D131A5" w:rsidRDefault="006B6B90" w:rsidP="006B6B90">
      <w:pPr>
        <w:rPr>
          <w:rFonts w:asciiTheme="majorBidi" w:hAnsiTheme="majorBidi" w:cstheme="majorBidi"/>
          <w:sz w:val="24"/>
          <w:szCs w:val="24"/>
        </w:rPr>
      </w:pPr>
      <w:r w:rsidRPr="001E452B">
        <w:rPr>
          <w:rFonts w:asciiTheme="majorBidi" w:hAnsiTheme="majorBidi" w:cstheme="majorBidi"/>
          <w:b/>
          <w:bCs/>
          <w:sz w:val="24"/>
          <w:szCs w:val="24"/>
        </w:rPr>
        <w:t>Procedure 1A</w:t>
      </w:r>
      <w:r w:rsidRPr="00D131A5">
        <w:rPr>
          <w:rFonts w:asciiTheme="majorBidi" w:hAnsiTheme="majorBidi" w:cstheme="majorBidi"/>
          <w:sz w:val="24"/>
          <w:szCs w:val="24"/>
        </w:rPr>
        <w:t xml:space="preserve">: </w:t>
      </w:r>
      <w:r w:rsidRPr="0099169E">
        <w:rPr>
          <w:rFonts w:asciiTheme="majorBidi" w:hAnsiTheme="majorBidi" w:cstheme="majorBidi"/>
          <w:b/>
          <w:bCs/>
          <w:sz w:val="24"/>
          <w:szCs w:val="24"/>
        </w:rPr>
        <w:t>Charging by Induction vs. Charging by Contact</w:t>
      </w:r>
    </w:p>
    <w:p w:rsidR="006B6B90" w:rsidRDefault="006B6B90" w:rsidP="00AA69D2">
      <w:pPr>
        <w:rPr>
          <w:rFonts w:asciiTheme="majorBidi" w:hAnsiTheme="majorBidi" w:cstheme="majorBidi"/>
          <w:sz w:val="24"/>
          <w:szCs w:val="24"/>
        </w:rPr>
      </w:pPr>
      <w:r w:rsidRPr="00D131A5">
        <w:rPr>
          <w:rFonts w:asciiTheme="majorBidi" w:hAnsiTheme="majorBidi" w:cstheme="majorBidi"/>
          <w:sz w:val="24"/>
          <w:szCs w:val="24"/>
        </w:rPr>
        <w:t>1. Connect the electrometer to the Faraday Ice Pail as shown in Figure 1.1. Make sure to</w:t>
      </w:r>
      <w:r w:rsidR="00AA69D2">
        <w:rPr>
          <w:rFonts w:asciiTheme="majorBidi" w:hAnsiTheme="majorBidi" w:cstheme="majorBidi"/>
          <w:sz w:val="24"/>
          <w:szCs w:val="24"/>
        </w:rPr>
        <w:t xml:space="preserve"> </w:t>
      </w:r>
      <w:r w:rsidRPr="00D131A5">
        <w:rPr>
          <w:rFonts w:asciiTheme="majorBidi" w:hAnsiTheme="majorBidi" w:cstheme="majorBidi"/>
          <w:sz w:val="24"/>
          <w:szCs w:val="24"/>
        </w:rPr>
        <w:t>ground the electrometer and the ice pail. The electrometer should read zero when grounded,</w:t>
      </w:r>
      <w:r w:rsidR="00AA69D2">
        <w:rPr>
          <w:rFonts w:asciiTheme="majorBidi" w:hAnsiTheme="majorBidi" w:cstheme="majorBidi"/>
          <w:sz w:val="24"/>
          <w:szCs w:val="24"/>
        </w:rPr>
        <w:t xml:space="preserve"> </w:t>
      </w:r>
      <w:r w:rsidRPr="00D131A5">
        <w:rPr>
          <w:rFonts w:asciiTheme="majorBidi" w:hAnsiTheme="majorBidi" w:cstheme="majorBidi"/>
          <w:sz w:val="24"/>
          <w:szCs w:val="24"/>
        </w:rPr>
        <w:t xml:space="preserve">indicating there is no charge in the ice pail. Press the ZERO </w:t>
      </w:r>
      <w:proofErr w:type="gramStart"/>
      <w:r w:rsidRPr="00D131A5">
        <w:rPr>
          <w:rFonts w:asciiTheme="majorBidi" w:hAnsiTheme="majorBidi" w:cstheme="majorBidi"/>
          <w:sz w:val="24"/>
          <w:szCs w:val="24"/>
        </w:rPr>
        <w:t>button</w:t>
      </w:r>
      <w:proofErr w:type="gramEnd"/>
      <w:r w:rsidRPr="00D131A5">
        <w:rPr>
          <w:rFonts w:asciiTheme="majorBidi" w:hAnsiTheme="majorBidi" w:cstheme="majorBidi"/>
          <w:sz w:val="24"/>
          <w:szCs w:val="24"/>
        </w:rPr>
        <w:t xml:space="preserve"> to completely remove all</w:t>
      </w:r>
      <w:r w:rsidR="00AA69D2">
        <w:rPr>
          <w:rFonts w:asciiTheme="majorBidi" w:hAnsiTheme="majorBidi" w:cstheme="majorBidi"/>
          <w:sz w:val="24"/>
          <w:szCs w:val="24"/>
        </w:rPr>
        <w:t xml:space="preserve"> </w:t>
      </w:r>
      <w:r w:rsidRPr="00D131A5">
        <w:rPr>
          <w:rFonts w:asciiTheme="majorBidi" w:hAnsiTheme="majorBidi" w:cstheme="majorBidi"/>
          <w:sz w:val="24"/>
          <w:szCs w:val="24"/>
        </w:rPr>
        <w:t>charge from the electrometer and the ice pail.</w:t>
      </w:r>
    </w:p>
    <w:p w:rsidR="001E452B" w:rsidRDefault="00B3637B" w:rsidP="001E452B">
      <w:pPr>
        <w:jc w:val="center"/>
        <w:rPr>
          <w:rFonts w:asciiTheme="majorBidi" w:hAnsiTheme="majorBidi" w:cstheme="majorBidi"/>
          <w:sz w:val="24"/>
          <w:szCs w:val="24"/>
        </w:rPr>
      </w:pPr>
      <w:r>
        <w:rPr>
          <w:rFonts w:asciiTheme="majorBidi" w:hAnsiTheme="majorBidi" w:cstheme="majorBidi"/>
          <w:noProof/>
          <w:sz w:val="24"/>
          <w:szCs w:val="24"/>
        </w:rPr>
        <w:lastRenderedPageBreak/>
        <w:drawing>
          <wp:inline distT="0" distB="0" distL="0" distR="0">
            <wp:extent cx="5105400" cy="2743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05400" cy="2743200"/>
                    </a:xfrm>
                    <a:prstGeom prst="rect">
                      <a:avLst/>
                    </a:prstGeom>
                    <a:noFill/>
                    <a:ln>
                      <a:noFill/>
                    </a:ln>
                  </pic:spPr>
                </pic:pic>
              </a:graphicData>
            </a:graphic>
          </wp:inline>
        </w:drawing>
      </w:r>
    </w:p>
    <w:p w:rsidR="001E452B" w:rsidRPr="00D131A5" w:rsidRDefault="001E452B" w:rsidP="00AA69D2">
      <w:pPr>
        <w:rPr>
          <w:rFonts w:asciiTheme="majorBidi" w:hAnsiTheme="majorBidi" w:cstheme="majorBidi"/>
          <w:sz w:val="24"/>
          <w:szCs w:val="24"/>
        </w:rPr>
      </w:pPr>
    </w:p>
    <w:p w:rsidR="006B6B90" w:rsidRPr="00D131A5" w:rsidRDefault="006B6B90" w:rsidP="00AA69D2">
      <w:pPr>
        <w:rPr>
          <w:rFonts w:asciiTheme="majorBidi" w:hAnsiTheme="majorBidi" w:cstheme="majorBidi"/>
          <w:sz w:val="24"/>
          <w:szCs w:val="24"/>
        </w:rPr>
      </w:pPr>
      <w:r w:rsidRPr="00D131A5">
        <w:rPr>
          <w:rFonts w:asciiTheme="majorBidi" w:hAnsiTheme="majorBidi" w:cstheme="majorBidi"/>
          <w:sz w:val="24"/>
          <w:szCs w:val="24"/>
        </w:rPr>
        <w:t>2. Always start with the voltage range in the higher setting (100 V) and adjust down if</w:t>
      </w:r>
      <w:r w:rsidR="00AA69D2">
        <w:rPr>
          <w:rFonts w:asciiTheme="majorBidi" w:hAnsiTheme="majorBidi" w:cstheme="majorBidi"/>
          <w:sz w:val="24"/>
          <w:szCs w:val="24"/>
        </w:rPr>
        <w:t xml:space="preserve"> </w:t>
      </w:r>
      <w:r w:rsidRPr="00D131A5">
        <w:rPr>
          <w:rFonts w:asciiTheme="majorBidi" w:hAnsiTheme="majorBidi" w:cstheme="majorBidi"/>
          <w:sz w:val="24"/>
          <w:szCs w:val="24"/>
        </w:rPr>
        <w:t>needed. Analog meters are typically most accurate in the range of 1/3 to 2/3 of full scale.</w:t>
      </w:r>
    </w:p>
    <w:p w:rsidR="006B6B90" w:rsidRPr="00D131A5" w:rsidRDefault="006B6B90" w:rsidP="00AA69D2">
      <w:pPr>
        <w:rPr>
          <w:rFonts w:asciiTheme="majorBidi" w:hAnsiTheme="majorBidi" w:cstheme="majorBidi"/>
          <w:sz w:val="24"/>
          <w:szCs w:val="24"/>
        </w:rPr>
      </w:pPr>
      <w:r w:rsidRPr="00D131A5">
        <w:rPr>
          <w:rFonts w:asciiTheme="majorBidi" w:hAnsiTheme="majorBidi" w:cstheme="majorBidi"/>
          <w:sz w:val="24"/>
          <w:szCs w:val="24"/>
        </w:rPr>
        <w:t>3. The charge producers will be used as charged objects. Here is a general procedure to</w:t>
      </w:r>
      <w:r w:rsidR="00AA69D2">
        <w:rPr>
          <w:rFonts w:asciiTheme="majorBidi" w:hAnsiTheme="majorBidi" w:cstheme="majorBidi"/>
          <w:sz w:val="24"/>
          <w:szCs w:val="24"/>
        </w:rPr>
        <w:t xml:space="preserve"> </w:t>
      </w:r>
      <w:r w:rsidRPr="00D131A5">
        <w:rPr>
          <w:rFonts w:asciiTheme="majorBidi" w:hAnsiTheme="majorBidi" w:cstheme="majorBidi"/>
          <w:sz w:val="24"/>
          <w:szCs w:val="24"/>
        </w:rPr>
        <w:t>follow when charging the producers:</w:t>
      </w:r>
    </w:p>
    <w:p w:rsidR="006B6B90" w:rsidRPr="00D131A5" w:rsidRDefault="006B6B90" w:rsidP="00AA69D2">
      <w:pPr>
        <w:rPr>
          <w:rFonts w:asciiTheme="majorBidi" w:hAnsiTheme="majorBidi" w:cstheme="majorBidi"/>
          <w:sz w:val="24"/>
          <w:szCs w:val="24"/>
        </w:rPr>
      </w:pPr>
      <w:r w:rsidRPr="00D131A5">
        <w:rPr>
          <w:rFonts w:asciiTheme="majorBidi" w:hAnsiTheme="majorBidi" w:cstheme="majorBidi"/>
          <w:sz w:val="24"/>
          <w:szCs w:val="24"/>
        </w:rPr>
        <w:t>• Always remove any stray charge on the necks and handles of the charge producers by</w:t>
      </w:r>
      <w:r w:rsidR="00AA69D2">
        <w:rPr>
          <w:rFonts w:asciiTheme="majorBidi" w:hAnsiTheme="majorBidi" w:cstheme="majorBidi"/>
          <w:sz w:val="24"/>
          <w:szCs w:val="24"/>
        </w:rPr>
        <w:t xml:space="preserve"> </w:t>
      </w:r>
      <w:r w:rsidRPr="00D131A5">
        <w:rPr>
          <w:rFonts w:asciiTheme="majorBidi" w:hAnsiTheme="majorBidi" w:cstheme="majorBidi"/>
          <w:sz w:val="24"/>
          <w:szCs w:val="24"/>
        </w:rPr>
        <w:t>touching the necks and handles to the grounded shield. You must also be grounded</w:t>
      </w:r>
      <w:r w:rsidR="00AA69D2">
        <w:rPr>
          <w:rFonts w:asciiTheme="majorBidi" w:hAnsiTheme="majorBidi" w:cstheme="majorBidi"/>
          <w:sz w:val="24"/>
          <w:szCs w:val="24"/>
        </w:rPr>
        <w:t xml:space="preserve"> </w:t>
      </w:r>
      <w:r w:rsidRPr="00D131A5">
        <w:rPr>
          <w:rFonts w:asciiTheme="majorBidi" w:hAnsiTheme="majorBidi" w:cstheme="majorBidi"/>
          <w:sz w:val="24"/>
          <w:szCs w:val="24"/>
        </w:rPr>
        <w:t>while doing this. It also helps if you breathe on the neck of the charge producer, so that</w:t>
      </w:r>
      <w:r w:rsidR="00AA69D2">
        <w:rPr>
          <w:rFonts w:asciiTheme="majorBidi" w:hAnsiTheme="majorBidi" w:cstheme="majorBidi"/>
          <w:sz w:val="24"/>
          <w:szCs w:val="24"/>
        </w:rPr>
        <w:t xml:space="preserve"> </w:t>
      </w:r>
      <w:r w:rsidRPr="00D131A5">
        <w:rPr>
          <w:rFonts w:asciiTheme="majorBidi" w:hAnsiTheme="majorBidi" w:cstheme="majorBidi"/>
          <w:sz w:val="24"/>
          <w:szCs w:val="24"/>
        </w:rPr>
        <w:t>the moisture in your breath removes any residual charge on the neck.</w:t>
      </w:r>
    </w:p>
    <w:p w:rsidR="006B6B90" w:rsidRPr="00D131A5" w:rsidRDefault="006B6B90" w:rsidP="006B6B90">
      <w:pPr>
        <w:rPr>
          <w:rFonts w:asciiTheme="majorBidi" w:hAnsiTheme="majorBidi" w:cstheme="majorBidi"/>
          <w:sz w:val="24"/>
          <w:szCs w:val="24"/>
        </w:rPr>
      </w:pPr>
      <w:r w:rsidRPr="00D131A5">
        <w:rPr>
          <w:rFonts w:asciiTheme="majorBidi" w:hAnsiTheme="majorBidi" w:cstheme="majorBidi"/>
          <w:sz w:val="24"/>
          <w:szCs w:val="24"/>
        </w:rPr>
        <w:t>• Rub the white and blue surfaces together to separate charges.</w:t>
      </w:r>
    </w:p>
    <w:p w:rsidR="006B6B90" w:rsidRPr="00D131A5" w:rsidRDefault="006B6B90" w:rsidP="00AA69D2">
      <w:pPr>
        <w:rPr>
          <w:rFonts w:asciiTheme="majorBidi" w:hAnsiTheme="majorBidi" w:cstheme="majorBidi"/>
          <w:sz w:val="24"/>
          <w:szCs w:val="24"/>
        </w:rPr>
      </w:pPr>
      <w:r w:rsidRPr="00D131A5">
        <w:rPr>
          <w:rFonts w:asciiTheme="majorBidi" w:hAnsiTheme="majorBidi" w:cstheme="majorBidi"/>
          <w:sz w:val="24"/>
          <w:szCs w:val="24"/>
        </w:rPr>
        <w:t>• Keep in your hand only the producer you are going to use. Put the other charge</w:t>
      </w:r>
      <w:r w:rsidR="00AA69D2">
        <w:rPr>
          <w:rFonts w:asciiTheme="majorBidi" w:hAnsiTheme="majorBidi" w:cstheme="majorBidi"/>
          <w:sz w:val="24"/>
          <w:szCs w:val="24"/>
        </w:rPr>
        <w:t xml:space="preserve"> </w:t>
      </w:r>
      <w:r w:rsidRPr="00D131A5">
        <w:rPr>
          <w:rFonts w:asciiTheme="majorBidi" w:hAnsiTheme="majorBidi" w:cstheme="majorBidi"/>
          <w:sz w:val="24"/>
          <w:szCs w:val="24"/>
        </w:rPr>
        <w:t>producer away, far from contact with any of the ice pail surfaces.</w:t>
      </w:r>
    </w:p>
    <w:p w:rsidR="006B6B90" w:rsidRPr="00D131A5" w:rsidRDefault="006B6B90" w:rsidP="00AA69D2">
      <w:pPr>
        <w:rPr>
          <w:rFonts w:asciiTheme="majorBidi" w:hAnsiTheme="majorBidi" w:cstheme="majorBidi"/>
          <w:sz w:val="24"/>
          <w:szCs w:val="24"/>
        </w:rPr>
      </w:pPr>
      <w:r w:rsidRPr="00D131A5">
        <w:rPr>
          <w:rFonts w:asciiTheme="majorBidi" w:hAnsiTheme="majorBidi" w:cstheme="majorBidi"/>
          <w:sz w:val="24"/>
          <w:szCs w:val="24"/>
        </w:rPr>
        <w:t>• Before inserting the charged disk in the ice pail, make sure you’re touching the</w:t>
      </w:r>
      <w:r w:rsidR="00AA69D2">
        <w:rPr>
          <w:rFonts w:asciiTheme="majorBidi" w:hAnsiTheme="majorBidi" w:cstheme="majorBidi"/>
          <w:sz w:val="24"/>
          <w:szCs w:val="24"/>
        </w:rPr>
        <w:t xml:space="preserve"> </w:t>
      </w:r>
      <w:r w:rsidRPr="00D131A5">
        <w:rPr>
          <w:rFonts w:asciiTheme="majorBidi" w:hAnsiTheme="majorBidi" w:cstheme="majorBidi"/>
          <w:sz w:val="24"/>
          <w:szCs w:val="24"/>
        </w:rPr>
        <w:t>grounded shield.</w:t>
      </w:r>
    </w:p>
    <w:p w:rsidR="006B6B90" w:rsidRPr="00D131A5" w:rsidRDefault="006B6B90" w:rsidP="001E452B">
      <w:pPr>
        <w:rPr>
          <w:rFonts w:asciiTheme="majorBidi" w:hAnsiTheme="majorBidi" w:cstheme="majorBidi"/>
          <w:sz w:val="24"/>
          <w:szCs w:val="24"/>
        </w:rPr>
      </w:pPr>
      <w:r w:rsidRPr="00D131A5">
        <w:rPr>
          <w:rFonts w:asciiTheme="majorBidi" w:hAnsiTheme="majorBidi" w:cstheme="majorBidi"/>
          <w:sz w:val="24"/>
          <w:szCs w:val="24"/>
        </w:rPr>
        <w:t>4. Carefully insert the charged object into the ice pail, all the way to the lower half of the</w:t>
      </w:r>
      <w:r w:rsidR="00AA69D2">
        <w:rPr>
          <w:rFonts w:asciiTheme="majorBidi" w:hAnsiTheme="majorBidi" w:cstheme="majorBidi"/>
          <w:sz w:val="24"/>
          <w:szCs w:val="24"/>
        </w:rPr>
        <w:t xml:space="preserve"> </w:t>
      </w:r>
      <w:r w:rsidRPr="00D131A5">
        <w:rPr>
          <w:rFonts w:asciiTheme="majorBidi" w:hAnsiTheme="majorBidi" w:cstheme="majorBidi"/>
          <w:sz w:val="24"/>
          <w:szCs w:val="24"/>
        </w:rPr>
        <w:t xml:space="preserve">pail, but without letting it touch the pail. </w:t>
      </w:r>
      <w:r w:rsidR="001E452B">
        <w:rPr>
          <w:rFonts w:asciiTheme="majorBidi" w:hAnsiTheme="majorBidi" w:cstheme="majorBidi"/>
          <w:sz w:val="24"/>
          <w:szCs w:val="24"/>
        </w:rPr>
        <w:t>Record</w:t>
      </w:r>
      <w:r w:rsidRPr="00D131A5">
        <w:rPr>
          <w:rFonts w:asciiTheme="majorBidi" w:hAnsiTheme="majorBidi" w:cstheme="majorBidi"/>
          <w:sz w:val="24"/>
          <w:szCs w:val="24"/>
        </w:rPr>
        <w:t xml:space="preserve"> the electrometer reading.</w:t>
      </w:r>
    </w:p>
    <w:p w:rsidR="001E452B" w:rsidRPr="00D131A5" w:rsidRDefault="006B6B90" w:rsidP="004130DE">
      <w:pPr>
        <w:rPr>
          <w:rFonts w:asciiTheme="majorBidi" w:hAnsiTheme="majorBidi" w:cstheme="majorBidi"/>
          <w:sz w:val="24"/>
          <w:szCs w:val="24"/>
        </w:rPr>
      </w:pPr>
      <w:r w:rsidRPr="00D131A5">
        <w:rPr>
          <w:rFonts w:asciiTheme="majorBidi" w:hAnsiTheme="majorBidi" w:cstheme="majorBidi"/>
          <w:sz w:val="24"/>
          <w:szCs w:val="24"/>
        </w:rPr>
        <w:t xml:space="preserve">5. Remove the object and again </w:t>
      </w:r>
      <w:r w:rsidR="001E452B">
        <w:rPr>
          <w:rFonts w:asciiTheme="majorBidi" w:hAnsiTheme="majorBidi" w:cstheme="majorBidi"/>
          <w:sz w:val="24"/>
          <w:szCs w:val="24"/>
        </w:rPr>
        <w:t xml:space="preserve">Record </w:t>
      </w:r>
      <w:r w:rsidR="004130DE">
        <w:rPr>
          <w:rFonts w:asciiTheme="majorBidi" w:hAnsiTheme="majorBidi" w:cstheme="majorBidi"/>
          <w:sz w:val="24"/>
          <w:szCs w:val="24"/>
        </w:rPr>
        <w:t>the electrometer reading.</w:t>
      </w:r>
    </w:p>
    <w:p w:rsidR="006B6B90" w:rsidRPr="00D131A5" w:rsidRDefault="006B6B90" w:rsidP="00EA0902">
      <w:pPr>
        <w:rPr>
          <w:rFonts w:asciiTheme="majorBidi" w:hAnsiTheme="majorBidi" w:cstheme="majorBidi"/>
          <w:sz w:val="24"/>
          <w:szCs w:val="24"/>
        </w:rPr>
      </w:pPr>
      <w:r w:rsidRPr="00D131A5">
        <w:rPr>
          <w:rFonts w:asciiTheme="majorBidi" w:hAnsiTheme="majorBidi" w:cstheme="majorBidi"/>
          <w:sz w:val="24"/>
          <w:szCs w:val="24"/>
        </w:rPr>
        <w:t xml:space="preserve">6. Push the ZERO </w:t>
      </w:r>
      <w:proofErr w:type="gramStart"/>
      <w:r w:rsidRPr="00D131A5">
        <w:rPr>
          <w:rFonts w:asciiTheme="majorBidi" w:hAnsiTheme="majorBidi" w:cstheme="majorBidi"/>
          <w:sz w:val="24"/>
          <w:szCs w:val="24"/>
        </w:rPr>
        <w:t>button</w:t>
      </w:r>
      <w:proofErr w:type="gramEnd"/>
      <w:r w:rsidRPr="00D131A5">
        <w:rPr>
          <w:rFonts w:asciiTheme="majorBidi" w:hAnsiTheme="majorBidi" w:cstheme="majorBidi"/>
          <w:sz w:val="24"/>
          <w:szCs w:val="24"/>
        </w:rPr>
        <w:t xml:space="preserve"> to remove any residual charge. Now insert the object again, but let</w:t>
      </w:r>
      <w:r w:rsidR="00AA69D2">
        <w:rPr>
          <w:rFonts w:asciiTheme="majorBidi" w:hAnsiTheme="majorBidi" w:cstheme="majorBidi"/>
          <w:sz w:val="24"/>
          <w:szCs w:val="24"/>
        </w:rPr>
        <w:t xml:space="preserve"> </w:t>
      </w:r>
      <w:r w:rsidRPr="00D131A5">
        <w:rPr>
          <w:rFonts w:asciiTheme="majorBidi" w:hAnsiTheme="majorBidi" w:cstheme="majorBidi"/>
          <w:sz w:val="24"/>
          <w:szCs w:val="24"/>
        </w:rPr>
        <w:t xml:space="preserve">it touch the ice pail. </w:t>
      </w:r>
    </w:p>
    <w:p w:rsidR="006B6B90" w:rsidRPr="00D131A5" w:rsidRDefault="006B6B90" w:rsidP="006B6B90">
      <w:pPr>
        <w:rPr>
          <w:rFonts w:asciiTheme="majorBidi" w:hAnsiTheme="majorBidi" w:cstheme="majorBidi"/>
          <w:sz w:val="24"/>
          <w:szCs w:val="24"/>
        </w:rPr>
      </w:pPr>
      <w:r w:rsidRPr="00D131A5">
        <w:rPr>
          <w:rFonts w:asciiTheme="majorBidi" w:hAnsiTheme="majorBidi" w:cstheme="majorBidi"/>
          <w:sz w:val="24"/>
          <w:szCs w:val="24"/>
        </w:rPr>
        <w:t>7. Remove the object and note the electrometer reading.</w:t>
      </w:r>
    </w:p>
    <w:p w:rsidR="006B6B90" w:rsidRPr="00AA69D2" w:rsidRDefault="006B6B90" w:rsidP="006B6B90">
      <w:pPr>
        <w:rPr>
          <w:rFonts w:asciiTheme="majorBidi" w:hAnsiTheme="majorBidi" w:cstheme="majorBidi"/>
          <w:b/>
          <w:bCs/>
          <w:sz w:val="24"/>
          <w:szCs w:val="24"/>
        </w:rPr>
      </w:pPr>
      <w:r w:rsidRPr="00AA69D2">
        <w:rPr>
          <w:rFonts w:asciiTheme="majorBidi" w:hAnsiTheme="majorBidi" w:cstheme="majorBidi"/>
          <w:b/>
          <w:bCs/>
          <w:sz w:val="24"/>
          <w:szCs w:val="24"/>
        </w:rPr>
        <w:lastRenderedPageBreak/>
        <w:t>Procedure 1B: Conservation of Charge</w:t>
      </w:r>
    </w:p>
    <w:p w:rsidR="006B6B90" w:rsidRPr="00D131A5" w:rsidRDefault="006B6B90" w:rsidP="006B6B90">
      <w:pPr>
        <w:rPr>
          <w:rFonts w:asciiTheme="majorBidi" w:hAnsiTheme="majorBidi" w:cstheme="majorBidi"/>
          <w:sz w:val="24"/>
          <w:szCs w:val="24"/>
        </w:rPr>
      </w:pPr>
      <w:r w:rsidRPr="00D131A5">
        <w:rPr>
          <w:rFonts w:asciiTheme="majorBidi" w:hAnsiTheme="majorBidi" w:cstheme="majorBidi"/>
          <w:sz w:val="24"/>
          <w:szCs w:val="24"/>
        </w:rPr>
        <w:t>1. Starting with initially uncharged charge producers, rub the blue and white materials together.</w:t>
      </w:r>
    </w:p>
    <w:p w:rsidR="006B6B90" w:rsidRPr="00D131A5" w:rsidRDefault="006B6B90" w:rsidP="00AA69D2">
      <w:pPr>
        <w:rPr>
          <w:rFonts w:asciiTheme="majorBidi" w:hAnsiTheme="majorBidi" w:cstheme="majorBidi"/>
          <w:sz w:val="24"/>
          <w:szCs w:val="24"/>
        </w:rPr>
      </w:pPr>
      <w:r w:rsidRPr="00D131A5">
        <w:rPr>
          <w:rFonts w:asciiTheme="majorBidi" w:hAnsiTheme="majorBidi" w:cstheme="majorBidi"/>
          <w:sz w:val="24"/>
          <w:szCs w:val="24"/>
        </w:rPr>
        <w:t>Follow the general procedure for charging listed in part 1A, except that in this case you must</w:t>
      </w:r>
      <w:r w:rsidR="00AA69D2">
        <w:rPr>
          <w:rFonts w:asciiTheme="majorBidi" w:hAnsiTheme="majorBidi" w:cstheme="majorBidi"/>
          <w:sz w:val="24"/>
          <w:szCs w:val="24"/>
        </w:rPr>
        <w:t xml:space="preserve"> </w:t>
      </w:r>
      <w:r w:rsidRPr="00D131A5">
        <w:rPr>
          <w:rFonts w:asciiTheme="majorBidi" w:hAnsiTheme="majorBidi" w:cstheme="majorBidi"/>
          <w:sz w:val="24"/>
          <w:szCs w:val="24"/>
        </w:rPr>
        <w:t>keep both producers from touching anything else after charging. (Keep them in your hands,</w:t>
      </w:r>
      <w:r w:rsidR="00AA69D2">
        <w:rPr>
          <w:rFonts w:asciiTheme="majorBidi" w:hAnsiTheme="majorBidi" w:cstheme="majorBidi"/>
          <w:sz w:val="24"/>
          <w:szCs w:val="24"/>
        </w:rPr>
        <w:t xml:space="preserve"> </w:t>
      </w:r>
      <w:r w:rsidRPr="00D131A5">
        <w:rPr>
          <w:rFonts w:asciiTheme="majorBidi" w:hAnsiTheme="majorBidi" w:cstheme="majorBidi"/>
          <w:sz w:val="24"/>
          <w:szCs w:val="24"/>
        </w:rPr>
        <w:t>without letting them touch each other or the ice pail.)</w:t>
      </w:r>
    </w:p>
    <w:p w:rsidR="006B6B90" w:rsidRPr="00D131A5" w:rsidRDefault="006B6B90" w:rsidP="00AA69D2">
      <w:pPr>
        <w:rPr>
          <w:rFonts w:asciiTheme="majorBidi" w:hAnsiTheme="majorBidi" w:cstheme="majorBidi"/>
          <w:sz w:val="24"/>
          <w:szCs w:val="24"/>
        </w:rPr>
      </w:pPr>
      <w:r w:rsidRPr="00D131A5">
        <w:rPr>
          <w:rFonts w:asciiTheme="majorBidi" w:hAnsiTheme="majorBidi" w:cstheme="majorBidi"/>
          <w:sz w:val="24"/>
          <w:szCs w:val="24"/>
        </w:rPr>
        <w:t>2. Use the Faraday Ice Pail to measure the magnitude and polarity of each of the charge</w:t>
      </w:r>
      <w:r w:rsidR="00AA69D2">
        <w:rPr>
          <w:rFonts w:asciiTheme="majorBidi" w:hAnsiTheme="majorBidi" w:cstheme="majorBidi"/>
          <w:sz w:val="24"/>
          <w:szCs w:val="24"/>
        </w:rPr>
        <w:t xml:space="preserve"> </w:t>
      </w:r>
      <w:r w:rsidRPr="00D131A5">
        <w:rPr>
          <w:rFonts w:asciiTheme="majorBidi" w:hAnsiTheme="majorBidi" w:cstheme="majorBidi"/>
          <w:sz w:val="24"/>
          <w:szCs w:val="24"/>
        </w:rPr>
        <w:t>producers by inserting them one at a time into the ice pail and noting the reading on the</w:t>
      </w:r>
      <w:r w:rsidR="00AA69D2">
        <w:rPr>
          <w:rFonts w:asciiTheme="majorBidi" w:hAnsiTheme="majorBidi" w:cstheme="majorBidi"/>
          <w:sz w:val="24"/>
          <w:szCs w:val="24"/>
        </w:rPr>
        <w:t xml:space="preserve"> </w:t>
      </w:r>
      <w:r w:rsidRPr="00D131A5">
        <w:rPr>
          <w:rFonts w:asciiTheme="majorBidi" w:hAnsiTheme="majorBidi" w:cstheme="majorBidi"/>
          <w:sz w:val="24"/>
          <w:szCs w:val="24"/>
        </w:rPr>
        <w:t>electrometer.</w:t>
      </w:r>
    </w:p>
    <w:p w:rsidR="006B6B90" w:rsidRPr="00D131A5" w:rsidRDefault="006B6B90" w:rsidP="00AA69D2">
      <w:pPr>
        <w:rPr>
          <w:rFonts w:asciiTheme="majorBidi" w:hAnsiTheme="majorBidi" w:cstheme="majorBidi"/>
          <w:sz w:val="24"/>
          <w:szCs w:val="24"/>
        </w:rPr>
      </w:pPr>
      <w:r w:rsidRPr="00D131A5">
        <w:rPr>
          <w:rFonts w:asciiTheme="majorBidi" w:hAnsiTheme="majorBidi" w:cstheme="majorBidi"/>
          <w:sz w:val="24"/>
          <w:szCs w:val="24"/>
        </w:rPr>
        <w:t>3. Completely remove all charge from the charge producers by grounding them. Do not</w:t>
      </w:r>
      <w:r w:rsidR="00AA69D2">
        <w:rPr>
          <w:rFonts w:asciiTheme="majorBidi" w:hAnsiTheme="majorBidi" w:cstheme="majorBidi"/>
          <w:sz w:val="24"/>
          <w:szCs w:val="24"/>
        </w:rPr>
        <w:t xml:space="preserve"> </w:t>
      </w:r>
      <w:r w:rsidRPr="00D131A5">
        <w:rPr>
          <w:rFonts w:asciiTheme="majorBidi" w:hAnsiTheme="majorBidi" w:cstheme="majorBidi"/>
          <w:sz w:val="24"/>
          <w:szCs w:val="24"/>
        </w:rPr>
        <w:t>forget to also remove any stray charge from the necks and handles.</w:t>
      </w:r>
    </w:p>
    <w:p w:rsidR="006B6B90" w:rsidRPr="00D131A5" w:rsidRDefault="006B6B90" w:rsidP="004130DE">
      <w:pPr>
        <w:rPr>
          <w:rFonts w:asciiTheme="majorBidi" w:hAnsiTheme="majorBidi" w:cstheme="majorBidi"/>
          <w:sz w:val="24"/>
          <w:szCs w:val="24"/>
        </w:rPr>
      </w:pPr>
      <w:r w:rsidRPr="00D131A5">
        <w:rPr>
          <w:rFonts w:asciiTheme="majorBidi" w:hAnsiTheme="majorBidi" w:cstheme="majorBidi"/>
          <w:sz w:val="24"/>
          <w:szCs w:val="24"/>
        </w:rPr>
        <w:t xml:space="preserve">4. Insert both charge producers into the ice pail and rub them together inside the pail. </w:t>
      </w:r>
      <w:r w:rsidR="004130DE">
        <w:rPr>
          <w:rFonts w:asciiTheme="majorBidi" w:hAnsiTheme="majorBidi" w:cstheme="majorBidi"/>
          <w:sz w:val="24"/>
          <w:szCs w:val="24"/>
        </w:rPr>
        <w:t>Record</w:t>
      </w:r>
      <w:r w:rsidR="00AA69D2">
        <w:rPr>
          <w:rFonts w:asciiTheme="majorBidi" w:hAnsiTheme="majorBidi" w:cstheme="majorBidi"/>
          <w:sz w:val="24"/>
          <w:szCs w:val="24"/>
        </w:rPr>
        <w:t xml:space="preserve"> </w:t>
      </w:r>
      <w:r w:rsidRPr="00D131A5">
        <w:rPr>
          <w:rFonts w:asciiTheme="majorBidi" w:hAnsiTheme="majorBidi" w:cstheme="majorBidi"/>
          <w:sz w:val="24"/>
          <w:szCs w:val="24"/>
        </w:rPr>
        <w:t xml:space="preserve">the electrometer reading. </w:t>
      </w:r>
      <w:r w:rsidRPr="004130DE">
        <w:rPr>
          <w:rFonts w:asciiTheme="majorBidi" w:hAnsiTheme="majorBidi" w:cstheme="majorBidi"/>
          <w:b/>
          <w:bCs/>
          <w:sz w:val="24"/>
          <w:szCs w:val="24"/>
        </w:rPr>
        <w:t>Do not</w:t>
      </w:r>
      <w:r w:rsidRPr="00D131A5">
        <w:rPr>
          <w:rFonts w:asciiTheme="majorBidi" w:hAnsiTheme="majorBidi" w:cstheme="majorBidi"/>
          <w:sz w:val="24"/>
          <w:szCs w:val="24"/>
        </w:rPr>
        <w:t xml:space="preserve"> let the charge producers touch the pail.</w:t>
      </w:r>
    </w:p>
    <w:p w:rsidR="0099169E" w:rsidRPr="00BF438F" w:rsidRDefault="006B6B90" w:rsidP="00BF438F">
      <w:pPr>
        <w:rPr>
          <w:rFonts w:asciiTheme="majorBidi" w:hAnsiTheme="majorBidi" w:cstheme="majorBidi"/>
          <w:sz w:val="24"/>
          <w:szCs w:val="24"/>
        </w:rPr>
      </w:pPr>
      <w:r w:rsidRPr="00D131A5">
        <w:rPr>
          <w:rFonts w:asciiTheme="majorBidi" w:hAnsiTheme="majorBidi" w:cstheme="majorBidi"/>
          <w:sz w:val="24"/>
          <w:szCs w:val="24"/>
        </w:rPr>
        <w:t>5. Remove one charge producer and note the electrometer reading. Replace the charge</w:t>
      </w:r>
      <w:r w:rsidR="00AA69D2">
        <w:rPr>
          <w:rFonts w:asciiTheme="majorBidi" w:hAnsiTheme="majorBidi" w:cstheme="majorBidi"/>
          <w:sz w:val="24"/>
          <w:szCs w:val="24"/>
        </w:rPr>
        <w:t xml:space="preserve"> </w:t>
      </w:r>
      <w:r w:rsidRPr="00D131A5">
        <w:rPr>
          <w:rFonts w:asciiTheme="majorBidi" w:hAnsiTheme="majorBidi" w:cstheme="majorBidi"/>
          <w:sz w:val="24"/>
          <w:szCs w:val="24"/>
        </w:rPr>
        <w:t xml:space="preserve">producer and remove the other. </w:t>
      </w:r>
      <w:r w:rsidR="004130DE">
        <w:rPr>
          <w:rFonts w:asciiTheme="majorBidi" w:hAnsiTheme="majorBidi" w:cstheme="majorBidi"/>
          <w:sz w:val="24"/>
          <w:szCs w:val="24"/>
        </w:rPr>
        <w:t xml:space="preserve">Record </w:t>
      </w:r>
      <w:r w:rsidRPr="00D131A5">
        <w:rPr>
          <w:rFonts w:asciiTheme="majorBidi" w:hAnsiTheme="majorBidi" w:cstheme="majorBidi"/>
          <w:sz w:val="24"/>
          <w:szCs w:val="24"/>
        </w:rPr>
        <w:t xml:space="preserve">the electrometer readings. </w:t>
      </w:r>
      <w:r w:rsidR="0099169E" w:rsidRPr="00D131A5">
        <w:rPr>
          <w:rFonts w:asciiTheme="majorBidi" w:hAnsiTheme="majorBidi" w:cstheme="majorBidi"/>
          <w:sz w:val="24"/>
          <w:szCs w:val="24"/>
        </w:rPr>
        <w:t>Comment</w:t>
      </w:r>
      <w:r w:rsidRPr="00D131A5">
        <w:rPr>
          <w:rFonts w:asciiTheme="majorBidi" w:hAnsiTheme="majorBidi" w:cstheme="majorBidi"/>
          <w:sz w:val="24"/>
          <w:szCs w:val="24"/>
        </w:rPr>
        <w:t xml:space="preserve"> on conservation of charge.</w:t>
      </w:r>
    </w:p>
    <w:p w:rsidR="006B6B90" w:rsidRPr="00AA69D2" w:rsidRDefault="006B6B90" w:rsidP="006B6B90">
      <w:pPr>
        <w:rPr>
          <w:rFonts w:asciiTheme="majorBidi" w:hAnsiTheme="majorBidi" w:cstheme="majorBidi"/>
          <w:b/>
          <w:bCs/>
          <w:sz w:val="24"/>
          <w:szCs w:val="24"/>
        </w:rPr>
      </w:pPr>
      <w:r w:rsidRPr="00AA69D2">
        <w:rPr>
          <w:rFonts w:asciiTheme="majorBidi" w:hAnsiTheme="majorBidi" w:cstheme="majorBidi"/>
          <w:b/>
          <w:bCs/>
          <w:sz w:val="24"/>
          <w:szCs w:val="24"/>
        </w:rPr>
        <w:t>Demonstration 2: Charge Distribution</w:t>
      </w:r>
    </w:p>
    <w:p w:rsidR="00A3704D" w:rsidRPr="00A3704D" w:rsidRDefault="00A3704D" w:rsidP="00A3704D">
      <w:pPr>
        <w:rPr>
          <w:rFonts w:asciiTheme="majorBidi" w:hAnsiTheme="majorBidi" w:cstheme="majorBidi"/>
          <w:b/>
          <w:bCs/>
          <w:sz w:val="24"/>
          <w:szCs w:val="24"/>
        </w:rPr>
      </w:pPr>
      <w:r w:rsidRPr="00A3704D">
        <w:rPr>
          <w:rFonts w:asciiTheme="majorBidi" w:hAnsiTheme="majorBidi" w:cstheme="majorBidi"/>
          <w:b/>
          <w:bCs/>
          <w:sz w:val="24"/>
          <w:szCs w:val="24"/>
        </w:rPr>
        <w:t>Procedure:</w:t>
      </w:r>
    </w:p>
    <w:p w:rsidR="004D0955" w:rsidRPr="00A3704D" w:rsidRDefault="004D0955" w:rsidP="004D0955">
      <w:pPr>
        <w:rPr>
          <w:rFonts w:asciiTheme="majorBidi" w:hAnsiTheme="majorBidi" w:cstheme="majorBidi"/>
          <w:sz w:val="24"/>
          <w:szCs w:val="24"/>
        </w:rPr>
      </w:pPr>
      <w:r w:rsidRPr="004D0955">
        <w:rPr>
          <w:rFonts w:asciiTheme="majorBidi" w:hAnsiTheme="majorBidi" w:cstheme="majorBidi"/>
          <w:b/>
          <w:bCs/>
          <w:sz w:val="24"/>
          <w:szCs w:val="24"/>
          <w:u w:val="single"/>
        </w:rPr>
        <w:t>NOTE:</w:t>
      </w:r>
      <w:r w:rsidRPr="00A3704D">
        <w:rPr>
          <w:rFonts w:asciiTheme="majorBidi" w:hAnsiTheme="majorBidi" w:cstheme="majorBidi"/>
          <w:sz w:val="24"/>
          <w:szCs w:val="24"/>
        </w:rPr>
        <w:t xml:space="preserve"> When the disk of the proof plane touches the surface being sampled, it essentially becomes</w:t>
      </w:r>
      <w:r>
        <w:rPr>
          <w:rFonts w:asciiTheme="majorBidi" w:hAnsiTheme="majorBidi" w:cstheme="majorBidi"/>
          <w:sz w:val="24"/>
          <w:szCs w:val="24"/>
        </w:rPr>
        <w:t xml:space="preserve"> </w:t>
      </w:r>
      <w:r w:rsidRPr="00A3704D">
        <w:rPr>
          <w:rFonts w:asciiTheme="majorBidi" w:hAnsiTheme="majorBidi" w:cstheme="majorBidi"/>
          <w:sz w:val="24"/>
          <w:szCs w:val="24"/>
        </w:rPr>
        <w:t>part of the surface. To minimize distortion of the surface shape when sampling, hold the proof</w:t>
      </w:r>
      <w:r>
        <w:rPr>
          <w:rFonts w:asciiTheme="majorBidi" w:hAnsiTheme="majorBidi" w:cstheme="majorBidi"/>
          <w:sz w:val="24"/>
          <w:szCs w:val="24"/>
        </w:rPr>
        <w:t xml:space="preserve"> </w:t>
      </w:r>
      <w:r w:rsidRPr="00A3704D">
        <w:rPr>
          <w:rFonts w:asciiTheme="majorBidi" w:hAnsiTheme="majorBidi" w:cstheme="majorBidi"/>
          <w:sz w:val="24"/>
          <w:szCs w:val="24"/>
        </w:rPr>
        <w:t>plane flat against the surface, as indicated in the accessory instructions. Please refer to the</w:t>
      </w:r>
      <w:r>
        <w:rPr>
          <w:rFonts w:asciiTheme="majorBidi" w:hAnsiTheme="majorBidi" w:cstheme="majorBidi"/>
          <w:sz w:val="24"/>
          <w:szCs w:val="24"/>
        </w:rPr>
        <w:t xml:space="preserve"> </w:t>
      </w:r>
      <w:r w:rsidRPr="00A3704D">
        <w:rPr>
          <w:rFonts w:asciiTheme="majorBidi" w:hAnsiTheme="majorBidi" w:cstheme="majorBidi"/>
          <w:sz w:val="24"/>
          <w:szCs w:val="24"/>
        </w:rPr>
        <w:t>accessory instructions for details on how to use the proof planes.</w:t>
      </w:r>
    </w:p>
    <w:p w:rsidR="004D0955" w:rsidRDefault="004D0955" w:rsidP="00A3704D">
      <w:pPr>
        <w:rPr>
          <w:rFonts w:asciiTheme="majorBidi" w:hAnsiTheme="majorBidi" w:cstheme="majorBidi"/>
          <w:sz w:val="24"/>
          <w:szCs w:val="24"/>
        </w:rPr>
      </w:pPr>
    </w:p>
    <w:p w:rsidR="00A3704D" w:rsidRDefault="00A3704D" w:rsidP="00A3704D">
      <w:pPr>
        <w:rPr>
          <w:rFonts w:asciiTheme="majorBidi" w:hAnsiTheme="majorBidi" w:cstheme="majorBidi"/>
          <w:sz w:val="24"/>
          <w:szCs w:val="24"/>
        </w:rPr>
      </w:pPr>
      <w:r w:rsidRPr="00A3704D">
        <w:rPr>
          <w:rFonts w:asciiTheme="majorBidi" w:hAnsiTheme="majorBidi" w:cstheme="majorBidi"/>
          <w:sz w:val="24"/>
          <w:szCs w:val="24"/>
        </w:rPr>
        <w:t>1. Before starting, make sure the Faraday Ice Pail is properly grounded, with the shield</w:t>
      </w:r>
      <w:r>
        <w:rPr>
          <w:rFonts w:asciiTheme="majorBidi" w:hAnsiTheme="majorBidi" w:cstheme="majorBidi"/>
          <w:sz w:val="24"/>
          <w:szCs w:val="24"/>
        </w:rPr>
        <w:t xml:space="preserve"> </w:t>
      </w:r>
      <w:r w:rsidRPr="00A3704D">
        <w:rPr>
          <w:rFonts w:asciiTheme="majorBidi" w:hAnsiTheme="majorBidi" w:cstheme="majorBidi"/>
          <w:sz w:val="24"/>
          <w:szCs w:val="24"/>
        </w:rPr>
        <w:t>connected to earth ground. The electrometer, connected to the pail, must also be grounded</w:t>
      </w:r>
      <w:r>
        <w:rPr>
          <w:rFonts w:asciiTheme="majorBidi" w:hAnsiTheme="majorBidi" w:cstheme="majorBidi"/>
          <w:sz w:val="24"/>
          <w:szCs w:val="24"/>
        </w:rPr>
        <w:t xml:space="preserve"> </w:t>
      </w:r>
      <w:r w:rsidRPr="00A3704D">
        <w:rPr>
          <w:rFonts w:asciiTheme="majorBidi" w:hAnsiTheme="majorBidi" w:cstheme="majorBidi"/>
          <w:sz w:val="24"/>
          <w:szCs w:val="24"/>
        </w:rPr>
        <w:t>(for example, when connected to the COM port on the electrostatics voltage source). Follow</w:t>
      </w:r>
      <w:r>
        <w:rPr>
          <w:rFonts w:asciiTheme="majorBidi" w:hAnsiTheme="majorBidi" w:cstheme="majorBidi"/>
          <w:sz w:val="24"/>
          <w:szCs w:val="24"/>
        </w:rPr>
        <w:t xml:space="preserve"> </w:t>
      </w:r>
      <w:r w:rsidRPr="00A3704D">
        <w:rPr>
          <w:rFonts w:asciiTheme="majorBidi" w:hAnsiTheme="majorBidi" w:cstheme="majorBidi"/>
          <w:sz w:val="24"/>
          <w:szCs w:val="24"/>
        </w:rPr>
        <w:t>the setup in Figure 2.1, with the black lead connected over the edge of the shield and the red</w:t>
      </w:r>
      <w:r>
        <w:rPr>
          <w:rFonts w:asciiTheme="majorBidi" w:hAnsiTheme="majorBidi" w:cstheme="majorBidi"/>
          <w:sz w:val="24"/>
          <w:szCs w:val="24"/>
        </w:rPr>
        <w:t xml:space="preserve"> </w:t>
      </w:r>
      <w:r w:rsidRPr="00A3704D">
        <w:rPr>
          <w:rFonts w:asciiTheme="majorBidi" w:hAnsiTheme="majorBidi" w:cstheme="majorBidi"/>
          <w:sz w:val="24"/>
          <w:szCs w:val="24"/>
        </w:rPr>
        <w:t>lead connected over the edge of the ice pail.</w:t>
      </w:r>
    </w:p>
    <w:p w:rsidR="004130DE" w:rsidRPr="00A3704D" w:rsidRDefault="004130DE" w:rsidP="004130DE">
      <w:pPr>
        <w:jc w:val="center"/>
        <w:rPr>
          <w:rFonts w:asciiTheme="majorBidi" w:hAnsiTheme="majorBidi" w:cstheme="majorBidi"/>
          <w:sz w:val="24"/>
          <w:szCs w:val="24"/>
        </w:rPr>
      </w:pPr>
      <w:r>
        <w:rPr>
          <w:rFonts w:asciiTheme="majorBidi" w:hAnsiTheme="majorBidi" w:cstheme="majorBidi"/>
          <w:noProof/>
          <w:sz w:val="24"/>
          <w:szCs w:val="24"/>
        </w:rPr>
        <w:lastRenderedPageBreak/>
        <w:drawing>
          <wp:inline distT="0" distB="0" distL="0" distR="0">
            <wp:extent cx="4772025" cy="28098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72025" cy="2809875"/>
                    </a:xfrm>
                    <a:prstGeom prst="rect">
                      <a:avLst/>
                    </a:prstGeom>
                    <a:noFill/>
                    <a:ln>
                      <a:noFill/>
                    </a:ln>
                  </pic:spPr>
                </pic:pic>
              </a:graphicData>
            </a:graphic>
          </wp:inline>
        </w:drawing>
      </w:r>
    </w:p>
    <w:p w:rsidR="00A3704D" w:rsidRPr="00A3704D" w:rsidRDefault="00A3704D" w:rsidP="00771E8C">
      <w:pPr>
        <w:rPr>
          <w:rFonts w:asciiTheme="majorBidi" w:hAnsiTheme="majorBidi" w:cstheme="majorBidi"/>
          <w:sz w:val="24"/>
          <w:szCs w:val="24"/>
        </w:rPr>
      </w:pPr>
      <w:r w:rsidRPr="00A3704D">
        <w:rPr>
          <w:rFonts w:asciiTheme="majorBidi" w:hAnsiTheme="majorBidi" w:cstheme="majorBidi"/>
          <w:sz w:val="24"/>
          <w:szCs w:val="24"/>
        </w:rPr>
        <w:t>2. Place the two conductive spheres at least 50 cm apart. Connect one of the spheres to the</w:t>
      </w:r>
      <w:r>
        <w:rPr>
          <w:rFonts w:asciiTheme="majorBidi" w:hAnsiTheme="majorBidi" w:cstheme="majorBidi"/>
          <w:sz w:val="24"/>
          <w:szCs w:val="24"/>
        </w:rPr>
        <w:t xml:space="preserve"> </w:t>
      </w:r>
      <w:r w:rsidRPr="00A3704D">
        <w:rPr>
          <w:rFonts w:asciiTheme="majorBidi" w:hAnsiTheme="majorBidi" w:cstheme="majorBidi"/>
          <w:sz w:val="24"/>
          <w:szCs w:val="24"/>
        </w:rPr>
        <w:t>+2000 VDC port on th</w:t>
      </w:r>
      <w:r w:rsidR="00771E8C">
        <w:rPr>
          <w:rFonts w:asciiTheme="majorBidi" w:hAnsiTheme="majorBidi" w:cstheme="majorBidi"/>
          <w:sz w:val="24"/>
          <w:szCs w:val="24"/>
        </w:rPr>
        <w:t xml:space="preserve">e Electrostatic Voltage Source. </w:t>
      </w:r>
      <w:r w:rsidRPr="00A3704D">
        <w:rPr>
          <w:rFonts w:asciiTheme="majorBidi" w:hAnsiTheme="majorBidi" w:cstheme="majorBidi"/>
          <w:sz w:val="24"/>
          <w:szCs w:val="24"/>
        </w:rPr>
        <w:t>The voltage source</w:t>
      </w:r>
      <w:r>
        <w:rPr>
          <w:rFonts w:asciiTheme="majorBidi" w:hAnsiTheme="majorBidi" w:cstheme="majorBidi"/>
          <w:sz w:val="24"/>
          <w:szCs w:val="24"/>
        </w:rPr>
        <w:t xml:space="preserve"> </w:t>
      </w:r>
      <w:r w:rsidRPr="00A3704D">
        <w:rPr>
          <w:rFonts w:asciiTheme="majorBidi" w:hAnsiTheme="majorBidi" w:cstheme="majorBidi"/>
          <w:sz w:val="24"/>
          <w:szCs w:val="24"/>
        </w:rPr>
        <w:t>should be grounded to the same earth ground as the shield and the electrometer. (An earth</w:t>
      </w:r>
      <w:r>
        <w:rPr>
          <w:rFonts w:asciiTheme="majorBidi" w:hAnsiTheme="majorBidi" w:cstheme="majorBidi"/>
          <w:sz w:val="24"/>
          <w:szCs w:val="24"/>
        </w:rPr>
        <w:t xml:space="preserve"> </w:t>
      </w:r>
      <w:r w:rsidRPr="00A3704D">
        <w:rPr>
          <w:rFonts w:asciiTheme="majorBidi" w:hAnsiTheme="majorBidi" w:cstheme="majorBidi"/>
          <w:sz w:val="24"/>
          <w:szCs w:val="24"/>
        </w:rPr>
        <w:t>ground for the system is the AC adapter power supply for the Electrostatic Voltage</w:t>
      </w:r>
      <w:r>
        <w:rPr>
          <w:rFonts w:asciiTheme="majorBidi" w:hAnsiTheme="majorBidi" w:cstheme="majorBidi"/>
          <w:sz w:val="24"/>
          <w:szCs w:val="24"/>
        </w:rPr>
        <w:t xml:space="preserve"> </w:t>
      </w:r>
      <w:r w:rsidRPr="00A3704D">
        <w:rPr>
          <w:rFonts w:asciiTheme="majorBidi" w:hAnsiTheme="majorBidi" w:cstheme="majorBidi"/>
          <w:sz w:val="24"/>
          <w:szCs w:val="24"/>
        </w:rPr>
        <w:t>Source.) The connected sphere will be used as a charged body.</w:t>
      </w:r>
    </w:p>
    <w:p w:rsidR="00A3704D" w:rsidRDefault="00771E8C" w:rsidP="002F42B7">
      <w:pPr>
        <w:rPr>
          <w:rFonts w:asciiTheme="majorBidi" w:hAnsiTheme="majorBidi" w:cstheme="majorBidi"/>
          <w:sz w:val="24"/>
          <w:szCs w:val="24"/>
        </w:rPr>
      </w:pPr>
      <w:r>
        <w:rPr>
          <w:rFonts w:asciiTheme="majorBidi" w:hAnsiTheme="majorBidi" w:cstheme="majorBidi"/>
          <w:sz w:val="24"/>
          <w:szCs w:val="24"/>
        </w:rPr>
        <w:t>3</w:t>
      </w:r>
      <w:r w:rsidR="00A3704D" w:rsidRPr="00A3704D">
        <w:rPr>
          <w:rFonts w:asciiTheme="majorBidi" w:hAnsiTheme="majorBidi" w:cstheme="majorBidi"/>
          <w:sz w:val="24"/>
          <w:szCs w:val="24"/>
        </w:rPr>
        <w:t xml:space="preserve">. Start the demonstration by sampling and recording the charge at several different </w:t>
      </w:r>
      <w:r w:rsidR="00300535">
        <w:rPr>
          <w:rFonts w:asciiTheme="majorBidi" w:hAnsiTheme="majorBidi" w:cstheme="majorBidi"/>
          <w:sz w:val="24"/>
          <w:szCs w:val="24"/>
        </w:rPr>
        <w:t xml:space="preserve">diametrically opposite </w:t>
      </w:r>
      <w:r w:rsidR="00A3704D" w:rsidRPr="00A3704D">
        <w:rPr>
          <w:rFonts w:asciiTheme="majorBidi" w:hAnsiTheme="majorBidi" w:cstheme="majorBidi"/>
          <w:sz w:val="24"/>
          <w:szCs w:val="24"/>
        </w:rPr>
        <w:t>points on</w:t>
      </w:r>
      <w:r w:rsidR="00A3704D">
        <w:rPr>
          <w:rFonts w:asciiTheme="majorBidi" w:hAnsiTheme="majorBidi" w:cstheme="majorBidi"/>
          <w:sz w:val="24"/>
          <w:szCs w:val="24"/>
        </w:rPr>
        <w:t xml:space="preserve"> </w:t>
      </w:r>
      <w:r w:rsidR="00A3704D" w:rsidRPr="00A3704D">
        <w:rPr>
          <w:rFonts w:asciiTheme="majorBidi" w:hAnsiTheme="majorBidi" w:cstheme="majorBidi"/>
          <w:sz w:val="24"/>
          <w:szCs w:val="24"/>
        </w:rPr>
        <w:t xml:space="preserve">the </w:t>
      </w:r>
      <w:r>
        <w:rPr>
          <w:rFonts w:asciiTheme="majorBidi" w:hAnsiTheme="majorBidi" w:cstheme="majorBidi"/>
          <w:sz w:val="24"/>
          <w:szCs w:val="24"/>
        </w:rPr>
        <w:t>charged sphere</w:t>
      </w:r>
      <w:r w:rsidR="002F42B7">
        <w:rPr>
          <w:rFonts w:asciiTheme="majorBidi" w:hAnsiTheme="majorBidi" w:cstheme="majorBidi"/>
          <w:sz w:val="24"/>
          <w:szCs w:val="24"/>
        </w:rPr>
        <w:t xml:space="preserve"> </w:t>
      </w:r>
      <w:r w:rsidR="00A3704D" w:rsidRPr="00A3704D">
        <w:rPr>
          <w:rFonts w:asciiTheme="majorBidi" w:hAnsiTheme="majorBidi" w:cstheme="majorBidi"/>
          <w:sz w:val="24"/>
          <w:szCs w:val="24"/>
        </w:rPr>
        <w:t>to</w:t>
      </w:r>
      <w:r w:rsidR="00A3704D">
        <w:rPr>
          <w:rFonts w:asciiTheme="majorBidi" w:hAnsiTheme="majorBidi" w:cstheme="majorBidi"/>
          <w:sz w:val="24"/>
          <w:szCs w:val="24"/>
        </w:rPr>
        <w:t xml:space="preserve"> </w:t>
      </w:r>
      <w:r w:rsidR="00A3704D" w:rsidRPr="00A3704D">
        <w:rPr>
          <w:rFonts w:asciiTheme="majorBidi" w:hAnsiTheme="majorBidi" w:cstheme="majorBidi"/>
          <w:sz w:val="24"/>
          <w:szCs w:val="24"/>
        </w:rPr>
        <w:t>represent an overall sample of the surface.</w:t>
      </w:r>
      <w:r>
        <w:rPr>
          <w:rFonts w:asciiTheme="majorBidi" w:hAnsiTheme="majorBidi" w:cstheme="majorBidi"/>
          <w:sz w:val="24"/>
          <w:szCs w:val="24"/>
        </w:rPr>
        <w:t xml:space="preserve"> Record and comment on your findings.</w:t>
      </w:r>
    </w:p>
    <w:p w:rsidR="00771E8C" w:rsidRPr="00A3704D" w:rsidRDefault="00771E8C" w:rsidP="00771E8C">
      <w:pPr>
        <w:rPr>
          <w:rFonts w:asciiTheme="majorBidi" w:hAnsiTheme="majorBidi" w:cstheme="majorBidi"/>
          <w:sz w:val="24"/>
          <w:szCs w:val="24"/>
        </w:rPr>
      </w:pPr>
      <w:r>
        <w:rPr>
          <w:rFonts w:asciiTheme="majorBidi" w:hAnsiTheme="majorBidi" w:cstheme="majorBidi"/>
          <w:sz w:val="24"/>
          <w:szCs w:val="24"/>
        </w:rPr>
        <w:t>4</w:t>
      </w:r>
      <w:r w:rsidRPr="00A3704D">
        <w:rPr>
          <w:rFonts w:asciiTheme="majorBidi" w:hAnsiTheme="majorBidi" w:cstheme="majorBidi"/>
          <w:sz w:val="24"/>
          <w:szCs w:val="24"/>
        </w:rPr>
        <w:t>. Momentarily ground the other sphere</w:t>
      </w:r>
      <w:r w:rsidR="00B12361">
        <w:rPr>
          <w:rFonts w:asciiTheme="majorBidi" w:hAnsiTheme="majorBidi" w:cstheme="majorBidi"/>
          <w:sz w:val="24"/>
          <w:szCs w:val="24"/>
        </w:rPr>
        <w:t xml:space="preserve"> S2</w:t>
      </w:r>
      <w:r w:rsidRPr="00A3704D">
        <w:rPr>
          <w:rFonts w:asciiTheme="majorBidi" w:hAnsiTheme="majorBidi" w:cstheme="majorBidi"/>
          <w:sz w:val="24"/>
          <w:szCs w:val="24"/>
        </w:rPr>
        <w:t xml:space="preserve"> to remove any residual charge from it.</w:t>
      </w:r>
    </w:p>
    <w:p w:rsidR="00A3704D" w:rsidRPr="00A3704D" w:rsidRDefault="00A3704D" w:rsidP="00B12361">
      <w:pPr>
        <w:rPr>
          <w:rFonts w:asciiTheme="majorBidi" w:hAnsiTheme="majorBidi" w:cstheme="majorBidi"/>
          <w:sz w:val="24"/>
          <w:szCs w:val="24"/>
        </w:rPr>
      </w:pPr>
      <w:r w:rsidRPr="00A3704D">
        <w:rPr>
          <w:rFonts w:asciiTheme="majorBidi" w:hAnsiTheme="majorBidi" w:cstheme="majorBidi"/>
          <w:sz w:val="24"/>
          <w:szCs w:val="24"/>
        </w:rPr>
        <w:t>5. Now bring the +2000 VDC charged sphere close to the grounded sphere, until their</w:t>
      </w:r>
      <w:r>
        <w:rPr>
          <w:rFonts w:asciiTheme="majorBidi" w:hAnsiTheme="majorBidi" w:cstheme="majorBidi"/>
          <w:sz w:val="24"/>
          <w:szCs w:val="24"/>
        </w:rPr>
        <w:t xml:space="preserve"> </w:t>
      </w:r>
      <w:r w:rsidRPr="00A3704D">
        <w:rPr>
          <w:rFonts w:asciiTheme="majorBidi" w:hAnsiTheme="majorBidi" w:cstheme="majorBidi"/>
          <w:sz w:val="24"/>
          <w:szCs w:val="24"/>
        </w:rPr>
        <w:t xml:space="preserve">surfaces are about 1 cm apart. </w:t>
      </w:r>
      <w:r w:rsidR="00B12361">
        <w:rPr>
          <w:rFonts w:asciiTheme="majorBidi" w:hAnsiTheme="majorBidi" w:cstheme="majorBidi"/>
          <w:sz w:val="24"/>
          <w:szCs w:val="24"/>
        </w:rPr>
        <w:t>T</w:t>
      </w:r>
      <w:r w:rsidRPr="00A3704D">
        <w:rPr>
          <w:rFonts w:asciiTheme="majorBidi" w:hAnsiTheme="majorBidi" w:cstheme="majorBidi"/>
          <w:sz w:val="24"/>
          <w:szCs w:val="24"/>
        </w:rPr>
        <w:t>hen sample and record the</w:t>
      </w:r>
      <w:r>
        <w:rPr>
          <w:rFonts w:asciiTheme="majorBidi" w:hAnsiTheme="majorBidi" w:cstheme="majorBidi"/>
          <w:sz w:val="24"/>
          <w:szCs w:val="24"/>
        </w:rPr>
        <w:t xml:space="preserve"> </w:t>
      </w:r>
      <w:r w:rsidRPr="00A3704D">
        <w:rPr>
          <w:rFonts w:asciiTheme="majorBidi" w:hAnsiTheme="majorBidi" w:cstheme="majorBidi"/>
          <w:sz w:val="24"/>
          <w:szCs w:val="24"/>
        </w:rPr>
        <w:t xml:space="preserve">charge </w:t>
      </w:r>
      <w:r w:rsidR="00B12361">
        <w:rPr>
          <w:rFonts w:asciiTheme="majorBidi" w:hAnsiTheme="majorBidi" w:cstheme="majorBidi"/>
          <w:sz w:val="24"/>
          <w:szCs w:val="24"/>
        </w:rPr>
        <w:t>on the opposite sides of sphere S2</w:t>
      </w:r>
      <w:r w:rsidRPr="00A3704D">
        <w:rPr>
          <w:rFonts w:asciiTheme="majorBidi" w:hAnsiTheme="majorBidi" w:cstheme="majorBidi"/>
          <w:sz w:val="24"/>
          <w:szCs w:val="24"/>
        </w:rPr>
        <w:t>.</w:t>
      </w:r>
    </w:p>
    <w:p w:rsidR="00A3704D" w:rsidRPr="00A3704D" w:rsidRDefault="00A3704D" w:rsidP="00B12361">
      <w:pPr>
        <w:rPr>
          <w:rFonts w:asciiTheme="majorBidi" w:hAnsiTheme="majorBidi" w:cstheme="majorBidi"/>
          <w:sz w:val="24"/>
          <w:szCs w:val="24"/>
        </w:rPr>
      </w:pPr>
      <w:r w:rsidRPr="00A3704D">
        <w:rPr>
          <w:rFonts w:asciiTheme="majorBidi" w:hAnsiTheme="majorBidi" w:cstheme="majorBidi"/>
          <w:sz w:val="24"/>
          <w:szCs w:val="24"/>
        </w:rPr>
        <w:t xml:space="preserve">6. Momentarily ground </w:t>
      </w:r>
      <w:r w:rsidR="00B12361">
        <w:rPr>
          <w:rFonts w:asciiTheme="majorBidi" w:hAnsiTheme="majorBidi" w:cstheme="majorBidi"/>
          <w:sz w:val="24"/>
          <w:szCs w:val="24"/>
        </w:rPr>
        <w:t>S2</w:t>
      </w:r>
      <w:r w:rsidRPr="00A3704D">
        <w:rPr>
          <w:rFonts w:asciiTheme="majorBidi" w:hAnsiTheme="majorBidi" w:cstheme="majorBidi"/>
          <w:sz w:val="24"/>
          <w:szCs w:val="24"/>
        </w:rPr>
        <w:t xml:space="preserve"> again, by touching one hand to the grounded ice</w:t>
      </w:r>
      <w:r>
        <w:rPr>
          <w:rFonts w:asciiTheme="majorBidi" w:hAnsiTheme="majorBidi" w:cstheme="majorBidi"/>
          <w:sz w:val="24"/>
          <w:szCs w:val="24"/>
        </w:rPr>
        <w:t xml:space="preserve"> </w:t>
      </w:r>
      <w:r w:rsidRPr="00A3704D">
        <w:rPr>
          <w:rFonts w:asciiTheme="majorBidi" w:hAnsiTheme="majorBidi" w:cstheme="majorBidi"/>
          <w:sz w:val="24"/>
          <w:szCs w:val="24"/>
        </w:rPr>
        <w:t>pail shield and the other hand to the sphere. (Make sure the ice pail is grounded before</w:t>
      </w:r>
      <w:r>
        <w:rPr>
          <w:rFonts w:asciiTheme="majorBidi" w:hAnsiTheme="majorBidi" w:cstheme="majorBidi"/>
          <w:sz w:val="24"/>
          <w:szCs w:val="24"/>
        </w:rPr>
        <w:t xml:space="preserve"> </w:t>
      </w:r>
      <w:r w:rsidRPr="00A3704D">
        <w:rPr>
          <w:rFonts w:asciiTheme="majorBidi" w:hAnsiTheme="majorBidi" w:cstheme="majorBidi"/>
          <w:sz w:val="24"/>
          <w:szCs w:val="24"/>
        </w:rPr>
        <w:t>doing this.) Again, sample and record the charge at the same points sampled before.</w:t>
      </w:r>
    </w:p>
    <w:p w:rsidR="00A3704D" w:rsidRPr="00A3704D" w:rsidRDefault="00A3704D" w:rsidP="00A3704D">
      <w:pPr>
        <w:rPr>
          <w:rFonts w:asciiTheme="majorBidi" w:hAnsiTheme="majorBidi" w:cstheme="majorBidi"/>
          <w:b/>
          <w:bCs/>
          <w:sz w:val="24"/>
          <w:szCs w:val="24"/>
        </w:rPr>
      </w:pPr>
      <w:r w:rsidRPr="00A3704D">
        <w:rPr>
          <w:rFonts w:asciiTheme="majorBidi" w:hAnsiTheme="majorBidi" w:cstheme="majorBidi"/>
          <w:b/>
          <w:bCs/>
          <w:sz w:val="24"/>
          <w:szCs w:val="24"/>
        </w:rPr>
        <w:t>Conductive Conical Shape</w:t>
      </w:r>
    </w:p>
    <w:p w:rsidR="00A3704D" w:rsidRPr="00A3704D" w:rsidRDefault="00A3704D" w:rsidP="00A3704D">
      <w:pPr>
        <w:rPr>
          <w:rFonts w:asciiTheme="majorBidi" w:hAnsiTheme="majorBidi" w:cstheme="majorBidi"/>
          <w:sz w:val="24"/>
          <w:szCs w:val="24"/>
        </w:rPr>
      </w:pPr>
      <w:r w:rsidRPr="00A3704D">
        <w:rPr>
          <w:rFonts w:asciiTheme="majorBidi" w:hAnsiTheme="majorBidi" w:cstheme="majorBidi"/>
          <w:sz w:val="24"/>
          <w:szCs w:val="24"/>
        </w:rPr>
        <w:t>1. Remove the two conducting spheres. Connect the conductive</w:t>
      </w:r>
      <w:r>
        <w:rPr>
          <w:rFonts w:asciiTheme="majorBidi" w:hAnsiTheme="majorBidi" w:cstheme="majorBidi"/>
          <w:sz w:val="24"/>
          <w:szCs w:val="24"/>
        </w:rPr>
        <w:t xml:space="preserve"> </w:t>
      </w:r>
      <w:r w:rsidRPr="00A3704D">
        <w:rPr>
          <w:rFonts w:asciiTheme="majorBidi" w:hAnsiTheme="majorBidi" w:cstheme="majorBidi"/>
          <w:sz w:val="24"/>
          <w:szCs w:val="24"/>
        </w:rPr>
        <w:t xml:space="preserve">conical shape to the +2000 VDC port on the </w:t>
      </w:r>
      <w:proofErr w:type="spellStart"/>
      <w:r w:rsidRPr="00A3704D">
        <w:rPr>
          <w:rFonts w:asciiTheme="majorBidi" w:hAnsiTheme="majorBidi" w:cstheme="majorBidi"/>
          <w:sz w:val="24"/>
          <w:szCs w:val="24"/>
        </w:rPr>
        <w:t>ElectrostaticsVoltage</w:t>
      </w:r>
      <w:proofErr w:type="spellEnd"/>
      <w:r w:rsidRPr="00A3704D">
        <w:rPr>
          <w:rFonts w:asciiTheme="majorBidi" w:hAnsiTheme="majorBidi" w:cstheme="majorBidi"/>
          <w:sz w:val="24"/>
          <w:szCs w:val="24"/>
        </w:rPr>
        <w:t xml:space="preserve"> Source.</w:t>
      </w:r>
    </w:p>
    <w:p w:rsidR="00A3704D" w:rsidRPr="00A3704D" w:rsidRDefault="00A3704D" w:rsidP="00A3704D">
      <w:pPr>
        <w:rPr>
          <w:rFonts w:asciiTheme="majorBidi" w:hAnsiTheme="majorBidi" w:cstheme="majorBidi"/>
          <w:sz w:val="24"/>
          <w:szCs w:val="24"/>
        </w:rPr>
      </w:pPr>
      <w:r w:rsidRPr="00A3704D">
        <w:rPr>
          <w:rFonts w:asciiTheme="majorBidi" w:hAnsiTheme="majorBidi" w:cstheme="majorBidi"/>
          <w:sz w:val="24"/>
          <w:szCs w:val="24"/>
        </w:rPr>
        <w:t xml:space="preserve">2. Use the proof plane to sample </w:t>
      </w:r>
      <w:r w:rsidR="00B12361">
        <w:rPr>
          <w:rFonts w:asciiTheme="majorBidi" w:hAnsiTheme="majorBidi" w:cstheme="majorBidi"/>
          <w:sz w:val="24"/>
          <w:szCs w:val="24"/>
        </w:rPr>
        <w:t xml:space="preserve">and record the </w:t>
      </w:r>
      <w:r w:rsidRPr="00A3704D">
        <w:rPr>
          <w:rFonts w:asciiTheme="majorBidi" w:hAnsiTheme="majorBidi" w:cstheme="majorBidi"/>
          <w:sz w:val="24"/>
          <w:szCs w:val="24"/>
        </w:rPr>
        <w:t>charge at the larger rounded end</w:t>
      </w:r>
      <w:r>
        <w:rPr>
          <w:rFonts w:asciiTheme="majorBidi" w:hAnsiTheme="majorBidi" w:cstheme="majorBidi"/>
          <w:sz w:val="24"/>
          <w:szCs w:val="24"/>
        </w:rPr>
        <w:t xml:space="preserve"> </w:t>
      </w:r>
      <w:r w:rsidRPr="00A3704D">
        <w:rPr>
          <w:rFonts w:asciiTheme="majorBidi" w:hAnsiTheme="majorBidi" w:cstheme="majorBidi"/>
          <w:sz w:val="24"/>
          <w:szCs w:val="24"/>
        </w:rPr>
        <w:t>and then at the narrow end.</w:t>
      </w:r>
    </w:p>
    <w:p w:rsidR="004F0367" w:rsidRDefault="004F0367" w:rsidP="001725D5">
      <w:pPr>
        <w:rPr>
          <w:rFonts w:asciiTheme="majorBidi" w:hAnsiTheme="majorBidi" w:cstheme="majorBidi"/>
          <w:b/>
          <w:bCs/>
          <w:sz w:val="24"/>
          <w:szCs w:val="24"/>
        </w:rPr>
      </w:pPr>
    </w:p>
    <w:p w:rsidR="001725D5" w:rsidRPr="001725D5" w:rsidRDefault="001725D5" w:rsidP="001725D5">
      <w:pPr>
        <w:rPr>
          <w:rFonts w:asciiTheme="majorBidi" w:hAnsiTheme="majorBidi" w:cstheme="majorBidi"/>
          <w:b/>
          <w:bCs/>
          <w:sz w:val="24"/>
          <w:szCs w:val="24"/>
        </w:rPr>
      </w:pPr>
      <w:r w:rsidRPr="001725D5">
        <w:rPr>
          <w:rFonts w:asciiTheme="majorBidi" w:hAnsiTheme="majorBidi" w:cstheme="majorBidi"/>
          <w:b/>
          <w:bCs/>
          <w:sz w:val="24"/>
          <w:szCs w:val="24"/>
        </w:rPr>
        <w:lastRenderedPageBreak/>
        <w:t>Conductive Hollow Sphere</w:t>
      </w:r>
    </w:p>
    <w:p w:rsidR="001725D5" w:rsidRPr="001725D5" w:rsidRDefault="001725D5" w:rsidP="001725D5">
      <w:pPr>
        <w:rPr>
          <w:rFonts w:asciiTheme="majorBidi" w:hAnsiTheme="majorBidi" w:cstheme="majorBidi"/>
          <w:sz w:val="24"/>
          <w:szCs w:val="24"/>
        </w:rPr>
      </w:pPr>
      <w:r w:rsidRPr="001725D5">
        <w:rPr>
          <w:rFonts w:asciiTheme="majorBidi" w:hAnsiTheme="majorBidi" w:cstheme="majorBidi"/>
          <w:b/>
          <w:bCs/>
          <w:sz w:val="24"/>
          <w:szCs w:val="24"/>
        </w:rPr>
        <w:t xml:space="preserve">1. </w:t>
      </w:r>
      <w:r w:rsidRPr="001725D5">
        <w:rPr>
          <w:rFonts w:asciiTheme="majorBidi" w:hAnsiTheme="majorBidi" w:cstheme="majorBidi"/>
          <w:sz w:val="24"/>
          <w:szCs w:val="24"/>
        </w:rPr>
        <w:t>Remove the conducting conical shape. Connect the conductive</w:t>
      </w:r>
      <w:r>
        <w:rPr>
          <w:rFonts w:asciiTheme="majorBidi" w:hAnsiTheme="majorBidi" w:cstheme="majorBidi"/>
          <w:sz w:val="24"/>
          <w:szCs w:val="24"/>
        </w:rPr>
        <w:t xml:space="preserve"> </w:t>
      </w:r>
      <w:r w:rsidRPr="001725D5">
        <w:rPr>
          <w:rFonts w:asciiTheme="majorBidi" w:hAnsiTheme="majorBidi" w:cstheme="majorBidi"/>
          <w:sz w:val="24"/>
          <w:szCs w:val="24"/>
        </w:rPr>
        <w:t>hollow sphere to the +2000 VDC port on the Electrostatics</w:t>
      </w:r>
      <w:r>
        <w:rPr>
          <w:rFonts w:asciiTheme="majorBidi" w:hAnsiTheme="majorBidi" w:cstheme="majorBidi"/>
          <w:sz w:val="24"/>
          <w:szCs w:val="24"/>
        </w:rPr>
        <w:t xml:space="preserve"> </w:t>
      </w:r>
      <w:r w:rsidRPr="001725D5">
        <w:rPr>
          <w:rFonts w:asciiTheme="majorBidi" w:hAnsiTheme="majorBidi" w:cstheme="majorBidi"/>
          <w:sz w:val="24"/>
          <w:szCs w:val="24"/>
        </w:rPr>
        <w:t>Voltage Source.</w:t>
      </w:r>
    </w:p>
    <w:p w:rsidR="001725D5" w:rsidRPr="001725D5" w:rsidRDefault="001725D5" w:rsidP="001725D5">
      <w:pPr>
        <w:rPr>
          <w:rFonts w:asciiTheme="majorBidi" w:hAnsiTheme="majorBidi" w:cstheme="majorBidi"/>
          <w:sz w:val="24"/>
          <w:szCs w:val="24"/>
        </w:rPr>
      </w:pPr>
      <w:r w:rsidRPr="001725D5">
        <w:rPr>
          <w:rFonts w:asciiTheme="majorBidi" w:hAnsiTheme="majorBidi" w:cstheme="majorBidi"/>
          <w:b/>
          <w:bCs/>
          <w:sz w:val="24"/>
          <w:szCs w:val="24"/>
        </w:rPr>
        <w:t xml:space="preserve">2. </w:t>
      </w:r>
      <w:r w:rsidRPr="001725D5">
        <w:rPr>
          <w:rFonts w:asciiTheme="majorBidi" w:hAnsiTheme="majorBidi" w:cstheme="majorBidi"/>
          <w:sz w:val="24"/>
          <w:szCs w:val="24"/>
        </w:rPr>
        <w:t>Use the proof plane to sample the charge on the outside surface</w:t>
      </w:r>
      <w:r>
        <w:rPr>
          <w:rFonts w:asciiTheme="majorBidi" w:hAnsiTheme="majorBidi" w:cstheme="majorBidi"/>
          <w:sz w:val="24"/>
          <w:szCs w:val="24"/>
        </w:rPr>
        <w:t xml:space="preserve"> </w:t>
      </w:r>
      <w:r w:rsidRPr="001725D5">
        <w:rPr>
          <w:rFonts w:asciiTheme="majorBidi" w:hAnsiTheme="majorBidi" w:cstheme="majorBidi"/>
          <w:sz w:val="24"/>
          <w:szCs w:val="24"/>
        </w:rPr>
        <w:t>of the sphere. Then use the conductive knob end of the proof</w:t>
      </w:r>
      <w:r>
        <w:rPr>
          <w:rFonts w:asciiTheme="majorBidi" w:hAnsiTheme="majorBidi" w:cstheme="majorBidi"/>
          <w:sz w:val="24"/>
          <w:szCs w:val="24"/>
        </w:rPr>
        <w:t xml:space="preserve"> </w:t>
      </w:r>
      <w:r w:rsidRPr="001725D5">
        <w:rPr>
          <w:rFonts w:asciiTheme="majorBidi" w:hAnsiTheme="majorBidi" w:cstheme="majorBidi"/>
          <w:sz w:val="24"/>
          <w:szCs w:val="24"/>
        </w:rPr>
        <w:t>plane to sample the charge inside the sphere.</w:t>
      </w:r>
      <w:r w:rsidR="00B12361">
        <w:rPr>
          <w:rFonts w:asciiTheme="majorBidi" w:hAnsiTheme="majorBidi" w:cstheme="majorBidi"/>
          <w:sz w:val="24"/>
          <w:szCs w:val="24"/>
        </w:rPr>
        <w:t xml:space="preserve"> Record and comment on your findings.</w:t>
      </w:r>
    </w:p>
    <w:p w:rsidR="001725D5" w:rsidRDefault="001725D5" w:rsidP="001725D5">
      <w:pPr>
        <w:rPr>
          <w:rFonts w:asciiTheme="majorBidi" w:hAnsiTheme="majorBidi" w:cstheme="majorBidi"/>
          <w:sz w:val="24"/>
          <w:szCs w:val="24"/>
        </w:rPr>
      </w:pPr>
      <w:r w:rsidRPr="001725D5">
        <w:rPr>
          <w:rFonts w:asciiTheme="majorBidi" w:hAnsiTheme="majorBidi" w:cstheme="majorBidi"/>
          <w:sz w:val="24"/>
          <w:szCs w:val="24"/>
        </w:rPr>
        <w:t>(Be sure to eliminate stray charges from necks and handles, to prevent erroneous</w:t>
      </w:r>
      <w:r>
        <w:rPr>
          <w:rFonts w:asciiTheme="majorBidi" w:hAnsiTheme="majorBidi" w:cstheme="majorBidi"/>
          <w:sz w:val="24"/>
          <w:szCs w:val="24"/>
        </w:rPr>
        <w:t xml:space="preserve"> </w:t>
      </w:r>
      <w:r w:rsidRPr="001725D5">
        <w:rPr>
          <w:rFonts w:asciiTheme="majorBidi" w:hAnsiTheme="majorBidi" w:cstheme="majorBidi"/>
          <w:sz w:val="24"/>
          <w:szCs w:val="24"/>
        </w:rPr>
        <w:t>readings.)</w:t>
      </w:r>
    </w:p>
    <w:p w:rsidR="001E452B" w:rsidRDefault="001E452B" w:rsidP="001725D5">
      <w:pPr>
        <w:rPr>
          <w:rFonts w:asciiTheme="majorBidi" w:hAnsiTheme="majorBidi" w:cstheme="majorBidi"/>
          <w:sz w:val="24"/>
          <w:szCs w:val="24"/>
        </w:rPr>
      </w:pPr>
    </w:p>
    <w:p w:rsidR="001E452B" w:rsidRDefault="001E452B" w:rsidP="001725D5">
      <w:pPr>
        <w:rPr>
          <w:rFonts w:asciiTheme="majorBidi" w:hAnsiTheme="majorBidi" w:cstheme="majorBidi"/>
          <w:sz w:val="24"/>
          <w:szCs w:val="24"/>
        </w:rPr>
      </w:pPr>
    </w:p>
    <w:p w:rsidR="001E452B" w:rsidRDefault="001E452B" w:rsidP="001725D5">
      <w:pPr>
        <w:rPr>
          <w:rFonts w:asciiTheme="majorBidi" w:hAnsiTheme="majorBidi" w:cstheme="majorBidi"/>
          <w:sz w:val="24"/>
          <w:szCs w:val="24"/>
        </w:rPr>
      </w:pPr>
    </w:p>
    <w:p w:rsidR="001E452B" w:rsidRDefault="001E452B" w:rsidP="001725D5">
      <w:pPr>
        <w:rPr>
          <w:rFonts w:asciiTheme="majorBidi" w:hAnsiTheme="majorBidi" w:cstheme="majorBidi"/>
          <w:sz w:val="24"/>
          <w:szCs w:val="24"/>
        </w:rPr>
      </w:pPr>
    </w:p>
    <w:p w:rsidR="001E452B" w:rsidRDefault="001E452B" w:rsidP="001725D5">
      <w:pPr>
        <w:rPr>
          <w:rFonts w:asciiTheme="majorBidi" w:hAnsiTheme="majorBidi" w:cstheme="majorBidi"/>
          <w:sz w:val="24"/>
          <w:szCs w:val="24"/>
        </w:rPr>
      </w:pPr>
    </w:p>
    <w:p w:rsidR="001E452B" w:rsidRDefault="001E452B" w:rsidP="001725D5">
      <w:pPr>
        <w:rPr>
          <w:rFonts w:asciiTheme="majorBidi" w:hAnsiTheme="majorBidi" w:cstheme="majorBidi"/>
          <w:sz w:val="24"/>
          <w:szCs w:val="24"/>
        </w:rPr>
      </w:pPr>
    </w:p>
    <w:p w:rsidR="001E452B" w:rsidRDefault="001E452B" w:rsidP="001725D5">
      <w:pPr>
        <w:rPr>
          <w:rFonts w:asciiTheme="majorBidi" w:hAnsiTheme="majorBidi" w:cstheme="majorBidi"/>
          <w:sz w:val="24"/>
          <w:szCs w:val="24"/>
        </w:rPr>
      </w:pPr>
    </w:p>
    <w:p w:rsidR="001E452B" w:rsidRDefault="001E452B" w:rsidP="001725D5">
      <w:pPr>
        <w:rPr>
          <w:rFonts w:asciiTheme="majorBidi" w:hAnsiTheme="majorBidi" w:cstheme="majorBidi"/>
          <w:sz w:val="24"/>
          <w:szCs w:val="24"/>
        </w:rPr>
      </w:pPr>
    </w:p>
    <w:p w:rsidR="001E452B" w:rsidRDefault="001E452B" w:rsidP="001725D5">
      <w:pPr>
        <w:rPr>
          <w:rFonts w:asciiTheme="majorBidi" w:hAnsiTheme="majorBidi" w:cstheme="majorBidi"/>
          <w:sz w:val="24"/>
          <w:szCs w:val="24"/>
        </w:rPr>
      </w:pPr>
    </w:p>
    <w:p w:rsidR="001E452B" w:rsidRDefault="001E452B" w:rsidP="001725D5">
      <w:pPr>
        <w:rPr>
          <w:rFonts w:asciiTheme="majorBidi" w:hAnsiTheme="majorBidi" w:cstheme="majorBidi"/>
          <w:sz w:val="24"/>
          <w:szCs w:val="24"/>
        </w:rPr>
      </w:pPr>
    </w:p>
    <w:p w:rsidR="001E452B" w:rsidRDefault="001E452B" w:rsidP="001725D5">
      <w:pPr>
        <w:rPr>
          <w:rFonts w:asciiTheme="majorBidi" w:hAnsiTheme="majorBidi" w:cstheme="majorBidi"/>
          <w:sz w:val="24"/>
          <w:szCs w:val="24"/>
        </w:rPr>
      </w:pPr>
    </w:p>
    <w:p w:rsidR="00352E38" w:rsidRDefault="00352E38" w:rsidP="001725D5">
      <w:pPr>
        <w:rPr>
          <w:rFonts w:asciiTheme="majorBidi" w:hAnsiTheme="majorBidi" w:cstheme="majorBidi"/>
          <w:sz w:val="24"/>
          <w:szCs w:val="24"/>
        </w:rPr>
      </w:pPr>
    </w:p>
    <w:p w:rsidR="00F80FCD" w:rsidRDefault="00F80FCD" w:rsidP="001725D5">
      <w:pPr>
        <w:rPr>
          <w:rFonts w:asciiTheme="majorBidi" w:hAnsiTheme="majorBidi" w:cstheme="majorBidi"/>
          <w:sz w:val="24"/>
          <w:szCs w:val="24"/>
        </w:rPr>
      </w:pPr>
    </w:p>
    <w:p w:rsidR="00F80FCD" w:rsidRDefault="00F80FCD" w:rsidP="001725D5">
      <w:pPr>
        <w:rPr>
          <w:rFonts w:asciiTheme="majorBidi" w:hAnsiTheme="majorBidi" w:cstheme="majorBidi"/>
          <w:sz w:val="24"/>
          <w:szCs w:val="24"/>
        </w:rPr>
      </w:pPr>
    </w:p>
    <w:p w:rsidR="00F80FCD" w:rsidRDefault="00F80FCD" w:rsidP="001725D5">
      <w:pPr>
        <w:rPr>
          <w:rFonts w:asciiTheme="majorBidi" w:hAnsiTheme="majorBidi" w:cstheme="majorBidi"/>
          <w:sz w:val="24"/>
          <w:szCs w:val="24"/>
        </w:rPr>
      </w:pPr>
    </w:p>
    <w:p w:rsidR="001E452B" w:rsidRDefault="001E452B" w:rsidP="001725D5">
      <w:pPr>
        <w:rPr>
          <w:rFonts w:asciiTheme="majorBidi" w:hAnsiTheme="majorBidi" w:cstheme="majorBidi"/>
          <w:sz w:val="24"/>
          <w:szCs w:val="24"/>
        </w:rPr>
      </w:pPr>
    </w:p>
    <w:p w:rsidR="00BF438F" w:rsidRDefault="00BF438F" w:rsidP="001725D5">
      <w:pPr>
        <w:rPr>
          <w:rFonts w:asciiTheme="majorBidi" w:hAnsiTheme="majorBidi" w:cstheme="majorBidi"/>
          <w:sz w:val="24"/>
          <w:szCs w:val="24"/>
        </w:rPr>
      </w:pPr>
    </w:p>
    <w:p w:rsidR="004F0367" w:rsidRDefault="004F0367" w:rsidP="001725D5">
      <w:pPr>
        <w:rPr>
          <w:rFonts w:asciiTheme="majorBidi" w:hAnsiTheme="majorBidi" w:cstheme="majorBidi"/>
          <w:sz w:val="24"/>
          <w:szCs w:val="24"/>
        </w:rPr>
      </w:pPr>
    </w:p>
    <w:p w:rsidR="00BF438F" w:rsidRDefault="00BF438F" w:rsidP="001725D5">
      <w:pPr>
        <w:rPr>
          <w:rFonts w:asciiTheme="majorBidi" w:hAnsiTheme="majorBidi" w:cstheme="majorBidi"/>
          <w:sz w:val="24"/>
          <w:szCs w:val="24"/>
        </w:rPr>
      </w:pPr>
    </w:p>
    <w:p w:rsidR="00B55E0C" w:rsidRPr="00580304" w:rsidRDefault="00B55E0C" w:rsidP="00B55E0C">
      <w:pPr>
        <w:spacing w:after="0" w:line="240" w:lineRule="auto"/>
        <w:jc w:val="center"/>
        <w:rPr>
          <w:rFonts w:ascii="Times New Roman" w:eastAsia="Times New Roman" w:hAnsi="Times New Roman" w:cs="Times New Roman"/>
          <w:b/>
          <w:i/>
          <w:sz w:val="24"/>
          <w:szCs w:val="24"/>
        </w:rPr>
      </w:pPr>
      <w:r w:rsidRPr="00580304">
        <w:rPr>
          <w:rFonts w:ascii="Times New Roman" w:eastAsia="Times New Roman" w:hAnsi="Times New Roman" w:cs="Times New Roman"/>
          <w:b/>
          <w:i/>
          <w:sz w:val="24"/>
          <w:szCs w:val="24"/>
        </w:rPr>
        <w:lastRenderedPageBreak/>
        <w:t>Physics 201L</w:t>
      </w:r>
    </w:p>
    <w:p w:rsidR="00B55E0C" w:rsidRPr="00580304" w:rsidRDefault="00B55E0C" w:rsidP="00B55E0C">
      <w:pPr>
        <w:jc w:val="center"/>
        <w:rPr>
          <w:rFonts w:asciiTheme="majorBidi" w:hAnsiTheme="majorBidi" w:cstheme="majorBidi"/>
          <w:b/>
          <w:bCs/>
          <w:sz w:val="28"/>
          <w:szCs w:val="28"/>
        </w:rPr>
      </w:pPr>
      <w:r w:rsidRPr="00580304">
        <w:rPr>
          <w:rFonts w:asciiTheme="majorBidi" w:hAnsiTheme="majorBidi" w:cstheme="majorBidi"/>
          <w:b/>
          <w:bCs/>
          <w:sz w:val="28"/>
          <w:szCs w:val="28"/>
        </w:rPr>
        <w:t>Basic Electrostatics System</w:t>
      </w:r>
    </w:p>
    <w:p w:rsidR="00B55E0C" w:rsidRDefault="00B55E0C" w:rsidP="008D544D">
      <w:pPr>
        <w:rPr>
          <w:rFonts w:asciiTheme="majorBidi" w:hAnsiTheme="majorBidi" w:cstheme="majorBidi"/>
          <w:b/>
          <w:bCs/>
          <w:sz w:val="24"/>
          <w:szCs w:val="24"/>
        </w:rPr>
      </w:pPr>
    </w:p>
    <w:p w:rsidR="008D544D" w:rsidRDefault="001E452B" w:rsidP="00D7582F">
      <w:pPr>
        <w:rPr>
          <w:rFonts w:asciiTheme="majorBidi" w:hAnsiTheme="majorBidi" w:cstheme="majorBidi"/>
          <w:sz w:val="24"/>
          <w:szCs w:val="24"/>
        </w:rPr>
      </w:pPr>
      <w:r w:rsidRPr="008D544D">
        <w:rPr>
          <w:rFonts w:asciiTheme="majorBidi" w:hAnsiTheme="majorBidi" w:cstheme="majorBidi"/>
          <w:b/>
          <w:bCs/>
          <w:sz w:val="24"/>
          <w:szCs w:val="24"/>
        </w:rPr>
        <w:t xml:space="preserve">Charging by Induction </w:t>
      </w:r>
      <w:r w:rsidR="00CA4A7F">
        <w:rPr>
          <w:rFonts w:asciiTheme="majorBidi" w:hAnsiTheme="majorBidi" w:cstheme="majorBidi"/>
          <w:b/>
          <w:bCs/>
          <w:sz w:val="24"/>
          <w:szCs w:val="24"/>
        </w:rPr>
        <w:t>(1.5 pts)</w:t>
      </w:r>
    </w:p>
    <w:p w:rsidR="008D544D" w:rsidRDefault="000F7AB0" w:rsidP="000703A3">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Record the electrometer reading after inserting</w:t>
      </w:r>
      <w:r w:rsidR="001E452B" w:rsidRPr="008D544D">
        <w:rPr>
          <w:rFonts w:asciiTheme="majorBidi" w:hAnsiTheme="majorBidi" w:cstheme="majorBidi"/>
          <w:sz w:val="24"/>
          <w:szCs w:val="24"/>
        </w:rPr>
        <w:t xml:space="preserve"> the charged object into the ice pail, all the way to the lower half of the pail, but without letting it touch the pail. </w:t>
      </w:r>
    </w:p>
    <w:p w:rsidR="000703A3" w:rsidRPr="000703A3" w:rsidRDefault="00DB6DCC" w:rsidP="000703A3">
      <w:pPr>
        <w:pStyle w:val="ListParagraph"/>
        <w:rPr>
          <w:rFonts w:asciiTheme="majorBidi" w:hAnsiTheme="majorBidi" w:cstheme="majorBidi"/>
          <w:sz w:val="24"/>
          <w:szCs w:val="24"/>
        </w:rPr>
      </w:pPr>
      <w:r>
        <w:rPr>
          <w:rFonts w:asciiTheme="majorBidi" w:hAnsiTheme="majorBidi" w:cstheme="majorBidi"/>
          <w:sz w:val="24"/>
          <w:szCs w:val="24"/>
        </w:rPr>
        <w:t>7V</w:t>
      </w:r>
    </w:p>
    <w:p w:rsidR="008D544D" w:rsidRDefault="001E452B" w:rsidP="000703A3">
      <w:pPr>
        <w:pStyle w:val="ListParagraph"/>
        <w:numPr>
          <w:ilvl w:val="0"/>
          <w:numId w:val="1"/>
        </w:numPr>
        <w:rPr>
          <w:rFonts w:asciiTheme="majorBidi" w:hAnsiTheme="majorBidi" w:cstheme="majorBidi"/>
          <w:sz w:val="24"/>
          <w:szCs w:val="24"/>
        </w:rPr>
      </w:pPr>
      <w:r w:rsidRPr="008D544D">
        <w:rPr>
          <w:rFonts w:asciiTheme="majorBidi" w:hAnsiTheme="majorBidi" w:cstheme="majorBidi"/>
          <w:sz w:val="24"/>
          <w:szCs w:val="24"/>
        </w:rPr>
        <w:t>Record the electrometer reading</w:t>
      </w:r>
      <w:r w:rsidR="008D544D">
        <w:rPr>
          <w:rFonts w:asciiTheme="majorBidi" w:hAnsiTheme="majorBidi" w:cstheme="majorBidi"/>
          <w:sz w:val="24"/>
          <w:szCs w:val="24"/>
        </w:rPr>
        <w:t xml:space="preserve"> after removing the object</w:t>
      </w:r>
      <w:r w:rsidRPr="008D544D">
        <w:rPr>
          <w:rFonts w:asciiTheme="majorBidi" w:hAnsiTheme="majorBidi" w:cstheme="majorBidi"/>
          <w:sz w:val="24"/>
          <w:szCs w:val="24"/>
        </w:rPr>
        <w:t xml:space="preserve">. </w:t>
      </w:r>
    </w:p>
    <w:p w:rsidR="000703A3" w:rsidRPr="000703A3" w:rsidRDefault="00DB6DCC" w:rsidP="000703A3">
      <w:pPr>
        <w:pStyle w:val="ListParagraph"/>
        <w:rPr>
          <w:rFonts w:asciiTheme="majorBidi" w:hAnsiTheme="majorBidi" w:cstheme="majorBidi"/>
          <w:sz w:val="24"/>
          <w:szCs w:val="24"/>
        </w:rPr>
      </w:pPr>
      <w:r>
        <w:rPr>
          <w:rFonts w:asciiTheme="majorBidi" w:hAnsiTheme="majorBidi" w:cstheme="majorBidi"/>
          <w:sz w:val="24"/>
          <w:szCs w:val="24"/>
        </w:rPr>
        <w:t>0V</w:t>
      </w:r>
    </w:p>
    <w:p w:rsidR="000703A3" w:rsidRPr="000703A3" w:rsidRDefault="000703A3" w:rsidP="000703A3">
      <w:pPr>
        <w:pStyle w:val="ListParagraph"/>
        <w:rPr>
          <w:rFonts w:asciiTheme="majorBidi" w:hAnsiTheme="majorBidi" w:cstheme="majorBidi"/>
          <w:sz w:val="24"/>
          <w:szCs w:val="24"/>
        </w:rPr>
      </w:pPr>
    </w:p>
    <w:p w:rsidR="008D544D" w:rsidRPr="00362749" w:rsidRDefault="00593E2B" w:rsidP="00362749">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W</w:t>
      </w:r>
      <w:r w:rsidR="001E452B" w:rsidRPr="008D544D">
        <w:rPr>
          <w:rFonts w:asciiTheme="majorBidi" w:hAnsiTheme="majorBidi" w:cstheme="majorBidi"/>
          <w:sz w:val="24"/>
          <w:szCs w:val="24"/>
        </w:rPr>
        <w:t>hy was there a potential difference between the pail and the shield only whil</w:t>
      </w:r>
      <w:r w:rsidR="002B22C6">
        <w:rPr>
          <w:rFonts w:asciiTheme="majorBidi" w:hAnsiTheme="majorBidi" w:cstheme="majorBidi"/>
          <w:sz w:val="24"/>
          <w:szCs w:val="24"/>
        </w:rPr>
        <w:t xml:space="preserve">e the charged object was </w:t>
      </w:r>
      <w:proofErr w:type="gramStart"/>
      <w:r w:rsidR="002B22C6">
        <w:rPr>
          <w:rFonts w:asciiTheme="majorBidi" w:hAnsiTheme="majorBidi" w:cstheme="majorBidi"/>
          <w:sz w:val="24"/>
          <w:szCs w:val="24"/>
        </w:rPr>
        <w:t>inside.</w:t>
      </w:r>
      <w:proofErr w:type="gramEnd"/>
    </w:p>
    <w:p w:rsidR="008D544D" w:rsidRPr="00DB6DCC" w:rsidRDefault="00DB6DCC" w:rsidP="008D544D">
      <w:pPr>
        <w:pStyle w:val="ListParagraph"/>
        <w:rPr>
          <w:rFonts w:asciiTheme="majorBidi" w:hAnsiTheme="majorBidi" w:cstheme="majorBidi"/>
          <w:b/>
          <w:bCs/>
          <w:i/>
          <w:iCs/>
          <w:color w:val="FF0000"/>
          <w:sz w:val="24"/>
          <w:szCs w:val="24"/>
        </w:rPr>
      </w:pPr>
      <w:r w:rsidRPr="00DB6DCC">
        <w:rPr>
          <w:rFonts w:asciiTheme="majorBidi" w:hAnsiTheme="majorBidi" w:cstheme="majorBidi"/>
          <w:b/>
          <w:bCs/>
          <w:i/>
          <w:iCs/>
          <w:color w:val="FF0000"/>
          <w:sz w:val="24"/>
          <w:szCs w:val="24"/>
        </w:rPr>
        <w:t>Student of fortune answer goes here</w:t>
      </w:r>
    </w:p>
    <w:p w:rsidR="008D544D" w:rsidRPr="008D544D" w:rsidRDefault="008D544D" w:rsidP="008D544D">
      <w:pPr>
        <w:rPr>
          <w:rFonts w:asciiTheme="majorBidi" w:hAnsiTheme="majorBidi" w:cstheme="majorBidi"/>
          <w:b/>
          <w:bCs/>
          <w:sz w:val="24"/>
          <w:szCs w:val="24"/>
        </w:rPr>
      </w:pPr>
      <w:r w:rsidRPr="008D544D">
        <w:rPr>
          <w:rFonts w:asciiTheme="majorBidi" w:hAnsiTheme="majorBidi" w:cstheme="majorBidi"/>
          <w:b/>
          <w:bCs/>
          <w:sz w:val="24"/>
          <w:szCs w:val="24"/>
        </w:rPr>
        <w:t>Charging by contact</w:t>
      </w:r>
      <w:r w:rsidR="00CA4A7F">
        <w:rPr>
          <w:rFonts w:asciiTheme="majorBidi" w:hAnsiTheme="majorBidi" w:cstheme="majorBidi"/>
          <w:b/>
          <w:bCs/>
          <w:sz w:val="24"/>
          <w:szCs w:val="24"/>
        </w:rPr>
        <w:t xml:space="preserve"> (1.5 pts)</w:t>
      </w:r>
    </w:p>
    <w:p w:rsidR="001E452B" w:rsidRPr="000F7AB0" w:rsidRDefault="008D544D" w:rsidP="000F7AB0">
      <w:pPr>
        <w:pStyle w:val="ListParagraph"/>
        <w:numPr>
          <w:ilvl w:val="0"/>
          <w:numId w:val="2"/>
        </w:numPr>
        <w:rPr>
          <w:rFonts w:asciiTheme="majorBidi" w:hAnsiTheme="majorBidi" w:cstheme="majorBidi"/>
          <w:sz w:val="24"/>
          <w:szCs w:val="24"/>
        </w:rPr>
      </w:pPr>
      <w:r w:rsidRPr="008D544D">
        <w:rPr>
          <w:rFonts w:asciiTheme="majorBidi" w:hAnsiTheme="majorBidi" w:cstheme="majorBidi"/>
          <w:sz w:val="24"/>
          <w:szCs w:val="24"/>
        </w:rPr>
        <w:t>Insert</w:t>
      </w:r>
      <w:r w:rsidR="001E452B" w:rsidRPr="008D544D">
        <w:rPr>
          <w:rFonts w:asciiTheme="majorBidi" w:hAnsiTheme="majorBidi" w:cstheme="majorBidi"/>
          <w:sz w:val="24"/>
          <w:szCs w:val="24"/>
        </w:rPr>
        <w:t xml:space="preserve"> the object again, but let </w:t>
      </w:r>
      <w:r w:rsidR="000F7AB0">
        <w:rPr>
          <w:rFonts w:asciiTheme="majorBidi" w:hAnsiTheme="majorBidi" w:cstheme="majorBidi"/>
          <w:sz w:val="24"/>
          <w:szCs w:val="24"/>
        </w:rPr>
        <w:t xml:space="preserve">it touch the ice pail. </w:t>
      </w:r>
      <w:r w:rsidR="001E452B" w:rsidRPr="000F7AB0">
        <w:rPr>
          <w:rFonts w:asciiTheme="majorBidi" w:hAnsiTheme="majorBidi" w:cstheme="majorBidi"/>
          <w:sz w:val="24"/>
          <w:szCs w:val="24"/>
        </w:rPr>
        <w:t xml:space="preserve">Remove the object and </w:t>
      </w:r>
      <w:r w:rsidR="000F7AB0">
        <w:rPr>
          <w:rFonts w:asciiTheme="majorBidi" w:hAnsiTheme="majorBidi" w:cstheme="majorBidi"/>
          <w:sz w:val="24"/>
          <w:szCs w:val="24"/>
        </w:rPr>
        <w:t>record</w:t>
      </w:r>
      <w:r w:rsidR="001E452B" w:rsidRPr="000F7AB0">
        <w:rPr>
          <w:rFonts w:asciiTheme="majorBidi" w:hAnsiTheme="majorBidi" w:cstheme="majorBidi"/>
          <w:sz w:val="24"/>
          <w:szCs w:val="24"/>
        </w:rPr>
        <w:t xml:space="preserve"> the electrometer reading.</w:t>
      </w:r>
    </w:p>
    <w:p w:rsidR="008D544D" w:rsidRPr="008D544D" w:rsidRDefault="00DB6DCC" w:rsidP="008D544D">
      <w:pPr>
        <w:pStyle w:val="ListParagraph"/>
        <w:rPr>
          <w:rFonts w:asciiTheme="majorBidi" w:hAnsiTheme="majorBidi" w:cstheme="majorBidi"/>
          <w:sz w:val="24"/>
          <w:szCs w:val="24"/>
        </w:rPr>
      </w:pPr>
      <w:r>
        <w:rPr>
          <w:rFonts w:asciiTheme="majorBidi" w:hAnsiTheme="majorBidi" w:cstheme="majorBidi"/>
          <w:sz w:val="24"/>
          <w:szCs w:val="24"/>
        </w:rPr>
        <w:t>7V</w:t>
      </w:r>
    </w:p>
    <w:p w:rsidR="001E452B" w:rsidRDefault="001E452B" w:rsidP="008D544D">
      <w:pPr>
        <w:pStyle w:val="ListParagraph"/>
        <w:numPr>
          <w:ilvl w:val="0"/>
          <w:numId w:val="2"/>
        </w:numPr>
        <w:rPr>
          <w:rFonts w:asciiTheme="majorBidi" w:hAnsiTheme="majorBidi" w:cstheme="majorBidi"/>
          <w:sz w:val="24"/>
          <w:szCs w:val="24"/>
        </w:rPr>
      </w:pPr>
      <w:r w:rsidRPr="008D544D">
        <w:rPr>
          <w:rFonts w:asciiTheme="majorBidi" w:hAnsiTheme="majorBidi" w:cstheme="majorBidi"/>
          <w:sz w:val="24"/>
          <w:szCs w:val="24"/>
        </w:rPr>
        <w:t>Why is there now a permanent potential difference between the ice pail and the shield? Where did the charge on the ice pail come from?</w:t>
      </w:r>
    </w:p>
    <w:p w:rsidR="008D544D" w:rsidRPr="00DB6DCC" w:rsidRDefault="00DB6DCC" w:rsidP="00DB6DCC">
      <w:pPr>
        <w:pStyle w:val="ListParagraph"/>
        <w:rPr>
          <w:rFonts w:asciiTheme="majorBidi" w:hAnsiTheme="majorBidi" w:cstheme="majorBidi"/>
          <w:b/>
          <w:bCs/>
          <w:i/>
          <w:iCs/>
          <w:color w:val="FF0000"/>
          <w:sz w:val="24"/>
          <w:szCs w:val="24"/>
        </w:rPr>
      </w:pPr>
      <w:r w:rsidRPr="00DB6DCC">
        <w:rPr>
          <w:rFonts w:asciiTheme="majorBidi" w:hAnsiTheme="majorBidi" w:cstheme="majorBidi"/>
          <w:b/>
          <w:bCs/>
          <w:i/>
          <w:iCs/>
          <w:color w:val="FF0000"/>
          <w:sz w:val="24"/>
          <w:szCs w:val="24"/>
        </w:rPr>
        <w:t>Student of fortune answer goes here</w:t>
      </w:r>
    </w:p>
    <w:p w:rsidR="00362749" w:rsidRDefault="000F7AB0" w:rsidP="00362749">
      <w:pPr>
        <w:pStyle w:val="ListParagraph"/>
        <w:numPr>
          <w:ilvl w:val="0"/>
          <w:numId w:val="2"/>
        </w:numPr>
        <w:rPr>
          <w:rFonts w:asciiTheme="majorBidi" w:hAnsiTheme="majorBidi" w:cstheme="majorBidi"/>
          <w:sz w:val="24"/>
          <w:szCs w:val="24"/>
        </w:rPr>
      </w:pPr>
      <w:r w:rsidRPr="008D544D">
        <w:rPr>
          <w:rFonts w:asciiTheme="majorBidi" w:hAnsiTheme="majorBidi" w:cstheme="majorBidi"/>
          <w:sz w:val="24"/>
          <w:szCs w:val="24"/>
        </w:rPr>
        <w:t>Ground</w:t>
      </w:r>
      <w:r w:rsidR="001E452B" w:rsidRPr="008D544D">
        <w:rPr>
          <w:rFonts w:asciiTheme="majorBidi" w:hAnsiTheme="majorBidi" w:cstheme="majorBidi"/>
          <w:sz w:val="24"/>
          <w:szCs w:val="24"/>
        </w:rPr>
        <w:t xml:space="preserve"> the ice pail to remove all charge. Press the ZERO </w:t>
      </w:r>
      <w:proofErr w:type="gramStart"/>
      <w:r w:rsidR="001E452B" w:rsidRPr="008D544D">
        <w:rPr>
          <w:rFonts w:asciiTheme="majorBidi" w:hAnsiTheme="majorBidi" w:cstheme="majorBidi"/>
          <w:sz w:val="24"/>
          <w:szCs w:val="24"/>
        </w:rPr>
        <w:t>button</w:t>
      </w:r>
      <w:proofErr w:type="gramEnd"/>
      <w:r w:rsidR="001E452B" w:rsidRPr="008D544D">
        <w:rPr>
          <w:rFonts w:asciiTheme="majorBidi" w:hAnsiTheme="majorBidi" w:cstheme="majorBidi"/>
          <w:sz w:val="24"/>
          <w:szCs w:val="24"/>
        </w:rPr>
        <w:t xml:space="preserve"> to remove residual charges from the electrometer. Insert the charge producer again into the ice pail. Does any charge remain on it?</w:t>
      </w:r>
      <w:r w:rsidR="008D544D">
        <w:rPr>
          <w:rFonts w:asciiTheme="majorBidi" w:hAnsiTheme="majorBidi" w:cstheme="majorBidi"/>
          <w:sz w:val="24"/>
          <w:szCs w:val="24"/>
        </w:rPr>
        <w:t xml:space="preserve"> Where was it lost?</w:t>
      </w:r>
    </w:p>
    <w:p w:rsidR="00DB6DCC" w:rsidRPr="00DB6DCC" w:rsidRDefault="00DB6DCC" w:rsidP="00DB6DCC">
      <w:pPr>
        <w:pStyle w:val="ListParagraph"/>
        <w:rPr>
          <w:rFonts w:asciiTheme="majorBidi" w:hAnsiTheme="majorBidi" w:cstheme="majorBidi"/>
          <w:b/>
          <w:bCs/>
          <w:i/>
          <w:iCs/>
          <w:color w:val="FF0000"/>
          <w:sz w:val="24"/>
          <w:szCs w:val="24"/>
        </w:rPr>
      </w:pPr>
      <w:r w:rsidRPr="00DB6DCC">
        <w:rPr>
          <w:rFonts w:asciiTheme="majorBidi" w:hAnsiTheme="majorBidi" w:cstheme="majorBidi"/>
          <w:b/>
          <w:bCs/>
          <w:i/>
          <w:iCs/>
          <w:color w:val="FF0000"/>
          <w:sz w:val="24"/>
          <w:szCs w:val="24"/>
        </w:rPr>
        <w:t>Student of fortune answer goes here</w:t>
      </w:r>
    </w:p>
    <w:p w:rsidR="00DB6DCC" w:rsidRPr="00362749" w:rsidRDefault="00DB6DCC" w:rsidP="00DB6DCC">
      <w:pPr>
        <w:pStyle w:val="ListParagraph"/>
        <w:rPr>
          <w:rFonts w:asciiTheme="majorBidi" w:hAnsiTheme="majorBidi" w:cstheme="majorBidi"/>
          <w:sz w:val="24"/>
          <w:szCs w:val="24"/>
        </w:rPr>
      </w:pPr>
    </w:p>
    <w:p w:rsidR="001E452B" w:rsidRPr="001E452B" w:rsidRDefault="001E452B" w:rsidP="001E452B">
      <w:pPr>
        <w:rPr>
          <w:rFonts w:asciiTheme="majorBidi" w:hAnsiTheme="majorBidi" w:cstheme="majorBidi"/>
          <w:b/>
          <w:bCs/>
          <w:sz w:val="24"/>
          <w:szCs w:val="24"/>
        </w:rPr>
      </w:pPr>
      <w:r w:rsidRPr="001E452B">
        <w:rPr>
          <w:rFonts w:asciiTheme="majorBidi" w:hAnsiTheme="majorBidi" w:cstheme="majorBidi"/>
          <w:b/>
          <w:bCs/>
          <w:sz w:val="24"/>
          <w:szCs w:val="24"/>
        </w:rPr>
        <w:t>Conservation of Charge</w:t>
      </w:r>
      <w:r w:rsidR="00CA4A7F">
        <w:rPr>
          <w:rFonts w:asciiTheme="majorBidi" w:hAnsiTheme="majorBidi" w:cstheme="majorBidi"/>
          <w:b/>
          <w:bCs/>
          <w:sz w:val="24"/>
          <w:szCs w:val="24"/>
        </w:rPr>
        <w:t xml:space="preserve"> (1.5 pts)</w:t>
      </w:r>
    </w:p>
    <w:p w:rsidR="001E452B" w:rsidRDefault="001E452B" w:rsidP="00F04008">
      <w:pPr>
        <w:pStyle w:val="ListParagraph"/>
        <w:numPr>
          <w:ilvl w:val="0"/>
          <w:numId w:val="3"/>
        </w:numPr>
        <w:rPr>
          <w:rFonts w:asciiTheme="majorBidi" w:hAnsiTheme="majorBidi" w:cstheme="majorBidi"/>
          <w:sz w:val="24"/>
          <w:szCs w:val="24"/>
        </w:rPr>
      </w:pPr>
      <w:r w:rsidRPr="008D544D">
        <w:rPr>
          <w:rFonts w:asciiTheme="majorBidi" w:hAnsiTheme="majorBidi" w:cstheme="majorBidi"/>
          <w:sz w:val="24"/>
          <w:szCs w:val="24"/>
        </w:rPr>
        <w:t xml:space="preserve"> </w:t>
      </w:r>
      <w:r w:rsidR="00F04008">
        <w:rPr>
          <w:rFonts w:asciiTheme="majorBidi" w:hAnsiTheme="majorBidi" w:cstheme="majorBidi"/>
          <w:sz w:val="24"/>
          <w:szCs w:val="24"/>
        </w:rPr>
        <w:t>M</w:t>
      </w:r>
      <w:r w:rsidRPr="008D544D">
        <w:rPr>
          <w:rFonts w:asciiTheme="majorBidi" w:hAnsiTheme="majorBidi" w:cstheme="majorBidi"/>
          <w:sz w:val="24"/>
          <w:szCs w:val="24"/>
        </w:rPr>
        <w:t xml:space="preserve">agnitude and polarity of each of the charge producers </w:t>
      </w:r>
      <w:r w:rsidR="00F04008">
        <w:rPr>
          <w:rFonts w:asciiTheme="majorBidi" w:hAnsiTheme="majorBidi" w:cstheme="majorBidi"/>
          <w:sz w:val="24"/>
          <w:szCs w:val="24"/>
        </w:rPr>
        <w:t>inserted one at a time:</w:t>
      </w:r>
    </w:p>
    <w:p w:rsidR="002B22C6" w:rsidRPr="002B22C6" w:rsidRDefault="002B22C6" w:rsidP="002B22C6">
      <w:pPr>
        <w:pStyle w:val="ListParagraph"/>
        <w:rPr>
          <w:rFonts w:asciiTheme="majorBidi" w:hAnsiTheme="majorBidi" w:cstheme="majorBidi"/>
          <w:sz w:val="24"/>
          <w:szCs w:val="24"/>
        </w:rPr>
      </w:pPr>
      <w:proofErr w:type="spellStart"/>
      <w:r>
        <w:rPr>
          <w:rFonts w:asciiTheme="majorBidi" w:hAnsiTheme="majorBidi" w:cstheme="majorBidi"/>
          <w:sz w:val="24"/>
          <w:szCs w:val="24"/>
        </w:rPr>
        <w:t>Q</w:t>
      </w:r>
      <w:r>
        <w:rPr>
          <w:rFonts w:asciiTheme="majorBidi" w:hAnsiTheme="majorBidi" w:cstheme="majorBidi"/>
          <w:sz w:val="16"/>
          <w:szCs w:val="16"/>
        </w:rPr>
        <w:t>blue</w:t>
      </w:r>
      <w:proofErr w:type="spellEnd"/>
      <w:r>
        <w:rPr>
          <w:rFonts w:asciiTheme="majorBidi" w:hAnsiTheme="majorBidi" w:cstheme="majorBidi"/>
          <w:sz w:val="16"/>
          <w:szCs w:val="16"/>
        </w:rPr>
        <w:t xml:space="preserve"> </w:t>
      </w:r>
      <w:r>
        <w:rPr>
          <w:rFonts w:asciiTheme="majorBidi" w:hAnsiTheme="majorBidi" w:cstheme="majorBidi"/>
          <w:sz w:val="24"/>
          <w:szCs w:val="24"/>
        </w:rPr>
        <w:t>=</w:t>
      </w:r>
      <w:r w:rsidR="00DB6DCC">
        <w:rPr>
          <w:rFonts w:asciiTheme="majorBidi" w:hAnsiTheme="majorBidi" w:cstheme="majorBidi"/>
          <w:sz w:val="24"/>
          <w:szCs w:val="24"/>
        </w:rPr>
        <w:t xml:space="preserve"> 6V</w:t>
      </w:r>
    </w:p>
    <w:p w:rsidR="002B22C6" w:rsidRPr="002B22C6" w:rsidRDefault="002B22C6" w:rsidP="002B22C6">
      <w:pPr>
        <w:pStyle w:val="ListParagraph"/>
        <w:rPr>
          <w:rFonts w:asciiTheme="majorBidi" w:hAnsiTheme="majorBidi" w:cstheme="majorBidi"/>
          <w:sz w:val="24"/>
          <w:szCs w:val="24"/>
        </w:rPr>
      </w:pPr>
      <w:proofErr w:type="spellStart"/>
      <w:r>
        <w:rPr>
          <w:rFonts w:asciiTheme="majorBidi" w:hAnsiTheme="majorBidi" w:cstheme="majorBidi"/>
          <w:sz w:val="24"/>
          <w:szCs w:val="24"/>
        </w:rPr>
        <w:t>Q</w:t>
      </w:r>
      <w:r>
        <w:rPr>
          <w:rFonts w:asciiTheme="majorBidi" w:hAnsiTheme="majorBidi" w:cstheme="majorBidi"/>
          <w:sz w:val="16"/>
          <w:szCs w:val="16"/>
        </w:rPr>
        <w:t>white</w:t>
      </w:r>
      <w:proofErr w:type="spellEnd"/>
      <w:r>
        <w:rPr>
          <w:rFonts w:asciiTheme="majorBidi" w:hAnsiTheme="majorBidi" w:cstheme="majorBidi"/>
          <w:sz w:val="16"/>
          <w:szCs w:val="16"/>
        </w:rPr>
        <w:t xml:space="preserve"> </w:t>
      </w:r>
      <w:r>
        <w:rPr>
          <w:rFonts w:asciiTheme="majorBidi" w:hAnsiTheme="majorBidi" w:cstheme="majorBidi"/>
          <w:sz w:val="24"/>
          <w:szCs w:val="24"/>
        </w:rPr>
        <w:t>=</w:t>
      </w:r>
      <w:r w:rsidR="00DB6DCC">
        <w:rPr>
          <w:rFonts w:asciiTheme="majorBidi" w:hAnsiTheme="majorBidi" w:cstheme="majorBidi"/>
          <w:sz w:val="24"/>
          <w:szCs w:val="24"/>
        </w:rPr>
        <w:t>-6V</w:t>
      </w:r>
    </w:p>
    <w:p w:rsidR="002B22C6" w:rsidRPr="002B22C6" w:rsidRDefault="002B22C6" w:rsidP="002B22C6">
      <w:pPr>
        <w:pStyle w:val="ListParagraph"/>
        <w:rPr>
          <w:rFonts w:asciiTheme="majorBidi" w:hAnsiTheme="majorBidi" w:cstheme="majorBidi"/>
          <w:sz w:val="16"/>
          <w:szCs w:val="16"/>
        </w:rPr>
      </w:pPr>
    </w:p>
    <w:p w:rsidR="002B22C6" w:rsidRDefault="00F04008" w:rsidP="002B22C6">
      <w:pPr>
        <w:pStyle w:val="ListParagraph"/>
        <w:rPr>
          <w:rFonts w:asciiTheme="majorBidi" w:hAnsiTheme="majorBidi" w:cstheme="majorBidi"/>
          <w:sz w:val="24"/>
          <w:szCs w:val="24"/>
        </w:rPr>
      </w:pPr>
      <w:r>
        <w:rPr>
          <w:rFonts w:asciiTheme="majorBidi" w:hAnsiTheme="majorBidi" w:cstheme="majorBidi"/>
          <w:sz w:val="24"/>
          <w:szCs w:val="24"/>
        </w:rPr>
        <w:t>Comment on your result.</w:t>
      </w:r>
      <w:r w:rsidR="00DB6DCC" w:rsidRPr="00DB6DCC">
        <w:t xml:space="preserve"> </w:t>
      </w:r>
      <w:r w:rsidR="00DB6DCC" w:rsidRPr="00DB6DCC">
        <w:rPr>
          <w:rFonts w:asciiTheme="majorBidi" w:hAnsiTheme="majorBidi" w:cstheme="majorBidi"/>
          <w:b/>
          <w:bCs/>
          <w:i/>
          <w:iCs/>
          <w:color w:val="FF0000"/>
          <w:sz w:val="24"/>
          <w:szCs w:val="24"/>
        </w:rPr>
        <w:t>Student of fortune answer goes here</w:t>
      </w:r>
    </w:p>
    <w:p w:rsidR="00F04008" w:rsidRDefault="00F04008" w:rsidP="002B22C6">
      <w:pPr>
        <w:pStyle w:val="ListParagraph"/>
        <w:rPr>
          <w:rFonts w:asciiTheme="majorBidi" w:hAnsiTheme="majorBidi" w:cstheme="majorBidi"/>
          <w:sz w:val="24"/>
          <w:szCs w:val="24"/>
        </w:rPr>
      </w:pPr>
    </w:p>
    <w:p w:rsidR="00F04008" w:rsidRDefault="00B55E0C" w:rsidP="00F04008">
      <w:pPr>
        <w:pStyle w:val="ListParagraph"/>
        <w:numPr>
          <w:ilvl w:val="0"/>
          <w:numId w:val="3"/>
        </w:numPr>
        <w:rPr>
          <w:rFonts w:asciiTheme="majorBidi" w:hAnsiTheme="majorBidi" w:cstheme="majorBidi"/>
          <w:sz w:val="24"/>
          <w:szCs w:val="24"/>
        </w:rPr>
      </w:pPr>
      <w:r w:rsidRPr="00B55E0C">
        <w:rPr>
          <w:rFonts w:asciiTheme="majorBidi" w:hAnsiTheme="majorBidi" w:cstheme="majorBidi"/>
          <w:sz w:val="24"/>
          <w:szCs w:val="24"/>
        </w:rPr>
        <w:t xml:space="preserve">After </w:t>
      </w:r>
      <w:r w:rsidR="002D58D4">
        <w:rPr>
          <w:rFonts w:asciiTheme="majorBidi" w:hAnsiTheme="majorBidi" w:cstheme="majorBidi"/>
          <w:sz w:val="24"/>
          <w:szCs w:val="24"/>
        </w:rPr>
        <w:t>i</w:t>
      </w:r>
      <w:r w:rsidR="001E452B" w:rsidRPr="00B55E0C">
        <w:rPr>
          <w:rFonts w:asciiTheme="majorBidi" w:hAnsiTheme="majorBidi" w:cstheme="majorBidi"/>
          <w:sz w:val="24"/>
          <w:szCs w:val="24"/>
        </w:rPr>
        <w:t>nsert</w:t>
      </w:r>
      <w:r w:rsidR="002D58D4">
        <w:rPr>
          <w:rFonts w:asciiTheme="majorBidi" w:hAnsiTheme="majorBidi" w:cstheme="majorBidi"/>
          <w:sz w:val="24"/>
          <w:szCs w:val="24"/>
        </w:rPr>
        <w:t>ing</w:t>
      </w:r>
      <w:r w:rsidR="001E452B" w:rsidRPr="00B55E0C">
        <w:rPr>
          <w:rFonts w:asciiTheme="majorBidi" w:hAnsiTheme="majorBidi" w:cstheme="majorBidi"/>
          <w:sz w:val="24"/>
          <w:szCs w:val="24"/>
        </w:rPr>
        <w:t xml:space="preserve"> both charge </w:t>
      </w:r>
      <w:r w:rsidR="002D58D4">
        <w:rPr>
          <w:rFonts w:asciiTheme="majorBidi" w:hAnsiTheme="majorBidi" w:cstheme="majorBidi"/>
          <w:sz w:val="24"/>
          <w:szCs w:val="24"/>
        </w:rPr>
        <w:t xml:space="preserve">producers into the ice pail, </w:t>
      </w:r>
      <w:r w:rsidR="001E452B" w:rsidRPr="00B55E0C">
        <w:rPr>
          <w:rFonts w:asciiTheme="majorBidi" w:hAnsiTheme="majorBidi" w:cstheme="majorBidi"/>
          <w:sz w:val="24"/>
          <w:szCs w:val="24"/>
        </w:rPr>
        <w:t>rub the</w:t>
      </w:r>
      <w:r w:rsidR="002D58D4">
        <w:rPr>
          <w:rFonts w:asciiTheme="majorBidi" w:hAnsiTheme="majorBidi" w:cstheme="majorBidi"/>
          <w:sz w:val="24"/>
          <w:szCs w:val="24"/>
        </w:rPr>
        <w:t>m together inside the pail. Record</w:t>
      </w:r>
      <w:r w:rsidR="001E452B" w:rsidRPr="00B55E0C">
        <w:rPr>
          <w:rFonts w:asciiTheme="majorBidi" w:hAnsiTheme="majorBidi" w:cstheme="majorBidi"/>
          <w:sz w:val="24"/>
          <w:szCs w:val="24"/>
        </w:rPr>
        <w:t xml:space="preserve"> the electrometer reading. </w:t>
      </w:r>
      <w:r w:rsidR="00F04008">
        <w:rPr>
          <w:rFonts w:asciiTheme="majorBidi" w:hAnsiTheme="majorBidi" w:cstheme="majorBidi"/>
          <w:sz w:val="24"/>
          <w:szCs w:val="24"/>
        </w:rPr>
        <w:t>(</w:t>
      </w:r>
      <w:r w:rsidR="001E452B" w:rsidRPr="00B55E0C">
        <w:rPr>
          <w:rFonts w:asciiTheme="majorBidi" w:hAnsiTheme="majorBidi" w:cstheme="majorBidi"/>
          <w:sz w:val="24"/>
          <w:szCs w:val="24"/>
        </w:rPr>
        <w:t xml:space="preserve">Do not let the </w:t>
      </w:r>
      <w:r w:rsidR="00F04008">
        <w:rPr>
          <w:rFonts w:asciiTheme="majorBidi" w:hAnsiTheme="majorBidi" w:cstheme="majorBidi"/>
          <w:sz w:val="24"/>
          <w:szCs w:val="24"/>
        </w:rPr>
        <w:t>charge producers touch the pail)</w:t>
      </w:r>
    </w:p>
    <w:p w:rsidR="00F04008" w:rsidRDefault="00F04008" w:rsidP="00F04008">
      <w:pPr>
        <w:pStyle w:val="ListParagraph"/>
        <w:rPr>
          <w:rFonts w:asciiTheme="majorBidi" w:hAnsiTheme="majorBidi" w:cstheme="majorBidi"/>
          <w:sz w:val="24"/>
          <w:szCs w:val="24"/>
        </w:rPr>
      </w:pPr>
      <w:proofErr w:type="spellStart"/>
      <w:r w:rsidRPr="00F04008">
        <w:rPr>
          <w:rFonts w:asciiTheme="majorBidi" w:hAnsiTheme="majorBidi" w:cstheme="majorBidi"/>
          <w:sz w:val="24"/>
          <w:szCs w:val="24"/>
        </w:rPr>
        <w:t>Q</w:t>
      </w:r>
      <w:r>
        <w:rPr>
          <w:rFonts w:asciiTheme="majorBidi" w:hAnsiTheme="majorBidi" w:cstheme="majorBidi"/>
          <w:sz w:val="16"/>
          <w:szCs w:val="16"/>
        </w:rPr>
        <w:t>Total</w:t>
      </w:r>
      <w:proofErr w:type="spellEnd"/>
      <w:r>
        <w:rPr>
          <w:rFonts w:asciiTheme="majorBidi" w:hAnsiTheme="majorBidi" w:cstheme="majorBidi"/>
          <w:sz w:val="16"/>
          <w:szCs w:val="16"/>
        </w:rPr>
        <w:t xml:space="preserve"> </w:t>
      </w:r>
      <w:r>
        <w:rPr>
          <w:rFonts w:asciiTheme="majorBidi" w:hAnsiTheme="majorBidi" w:cstheme="majorBidi"/>
          <w:sz w:val="24"/>
          <w:szCs w:val="24"/>
        </w:rPr>
        <w:t>=</w:t>
      </w:r>
      <w:r w:rsidR="00DB6DCC">
        <w:rPr>
          <w:rFonts w:asciiTheme="majorBidi" w:hAnsiTheme="majorBidi" w:cstheme="majorBidi"/>
          <w:sz w:val="24"/>
          <w:szCs w:val="24"/>
        </w:rPr>
        <w:t xml:space="preserve"> 0V</w:t>
      </w:r>
    </w:p>
    <w:p w:rsidR="00F04008" w:rsidRDefault="00F04008" w:rsidP="00F04008">
      <w:pPr>
        <w:pStyle w:val="ListParagraph"/>
        <w:rPr>
          <w:rFonts w:asciiTheme="majorBidi" w:hAnsiTheme="majorBidi" w:cstheme="majorBidi"/>
          <w:sz w:val="24"/>
          <w:szCs w:val="24"/>
        </w:rPr>
      </w:pPr>
    </w:p>
    <w:p w:rsidR="00F04008" w:rsidRDefault="00F04008" w:rsidP="00F04008">
      <w:pPr>
        <w:pStyle w:val="ListParagraph"/>
        <w:rPr>
          <w:rFonts w:asciiTheme="majorBidi" w:hAnsiTheme="majorBidi" w:cstheme="majorBidi"/>
          <w:sz w:val="24"/>
          <w:szCs w:val="24"/>
        </w:rPr>
      </w:pPr>
    </w:p>
    <w:p w:rsidR="00F04008" w:rsidRPr="00F04008" w:rsidRDefault="00F04008" w:rsidP="00F04008">
      <w:pPr>
        <w:pStyle w:val="ListParagraph"/>
        <w:rPr>
          <w:rFonts w:asciiTheme="majorBidi" w:hAnsiTheme="majorBidi" w:cstheme="majorBidi"/>
          <w:sz w:val="24"/>
          <w:szCs w:val="24"/>
        </w:rPr>
      </w:pPr>
    </w:p>
    <w:p w:rsidR="00EC7D02" w:rsidRDefault="001E452B" w:rsidP="00EC7D02">
      <w:pPr>
        <w:pStyle w:val="ListParagraph"/>
        <w:numPr>
          <w:ilvl w:val="0"/>
          <w:numId w:val="3"/>
        </w:numPr>
        <w:rPr>
          <w:rFonts w:asciiTheme="majorBidi" w:hAnsiTheme="majorBidi" w:cstheme="majorBidi"/>
          <w:sz w:val="24"/>
          <w:szCs w:val="24"/>
        </w:rPr>
      </w:pPr>
      <w:r w:rsidRPr="00B55E0C">
        <w:rPr>
          <w:rFonts w:asciiTheme="majorBidi" w:hAnsiTheme="majorBidi" w:cstheme="majorBidi"/>
          <w:sz w:val="24"/>
          <w:szCs w:val="24"/>
        </w:rPr>
        <w:t xml:space="preserve">Replace the charge producer and remove the other. </w:t>
      </w:r>
      <w:r w:rsidR="00EC7D02">
        <w:rPr>
          <w:rFonts w:asciiTheme="majorBidi" w:hAnsiTheme="majorBidi" w:cstheme="majorBidi"/>
          <w:sz w:val="24"/>
          <w:szCs w:val="24"/>
        </w:rPr>
        <w:t>Record</w:t>
      </w:r>
      <w:r w:rsidRPr="00B55E0C">
        <w:rPr>
          <w:rFonts w:asciiTheme="majorBidi" w:hAnsiTheme="majorBidi" w:cstheme="majorBidi"/>
          <w:sz w:val="24"/>
          <w:szCs w:val="24"/>
        </w:rPr>
        <w:t xml:space="preserve"> the electrometer readings. </w:t>
      </w:r>
    </w:p>
    <w:p w:rsidR="00F04008" w:rsidRPr="002B22C6" w:rsidRDefault="00F04008" w:rsidP="00F04008">
      <w:pPr>
        <w:pStyle w:val="ListParagraph"/>
        <w:rPr>
          <w:rFonts w:asciiTheme="majorBidi" w:hAnsiTheme="majorBidi" w:cstheme="majorBidi"/>
          <w:sz w:val="24"/>
          <w:szCs w:val="24"/>
        </w:rPr>
      </w:pPr>
      <w:proofErr w:type="spellStart"/>
      <w:r>
        <w:rPr>
          <w:rFonts w:asciiTheme="majorBidi" w:hAnsiTheme="majorBidi" w:cstheme="majorBidi"/>
          <w:sz w:val="24"/>
          <w:szCs w:val="24"/>
        </w:rPr>
        <w:t>Q</w:t>
      </w:r>
      <w:r>
        <w:rPr>
          <w:rFonts w:asciiTheme="majorBidi" w:hAnsiTheme="majorBidi" w:cstheme="majorBidi"/>
          <w:sz w:val="16"/>
          <w:szCs w:val="16"/>
        </w:rPr>
        <w:t>blue</w:t>
      </w:r>
      <w:proofErr w:type="spellEnd"/>
      <w:r>
        <w:rPr>
          <w:rFonts w:asciiTheme="majorBidi" w:hAnsiTheme="majorBidi" w:cstheme="majorBidi"/>
          <w:sz w:val="16"/>
          <w:szCs w:val="16"/>
        </w:rPr>
        <w:t xml:space="preserve"> </w:t>
      </w:r>
      <w:r>
        <w:rPr>
          <w:rFonts w:asciiTheme="majorBidi" w:hAnsiTheme="majorBidi" w:cstheme="majorBidi"/>
          <w:sz w:val="24"/>
          <w:szCs w:val="24"/>
        </w:rPr>
        <w:t>=</w:t>
      </w:r>
      <w:r w:rsidR="00DB6DCC">
        <w:rPr>
          <w:rFonts w:asciiTheme="majorBidi" w:hAnsiTheme="majorBidi" w:cstheme="majorBidi"/>
          <w:sz w:val="24"/>
          <w:szCs w:val="24"/>
        </w:rPr>
        <w:t xml:space="preserve"> 4V</w:t>
      </w:r>
    </w:p>
    <w:p w:rsidR="00F04008" w:rsidRPr="002B22C6" w:rsidRDefault="00F04008" w:rsidP="00F04008">
      <w:pPr>
        <w:pStyle w:val="ListParagraph"/>
        <w:rPr>
          <w:rFonts w:asciiTheme="majorBidi" w:hAnsiTheme="majorBidi" w:cstheme="majorBidi"/>
          <w:sz w:val="24"/>
          <w:szCs w:val="24"/>
        </w:rPr>
      </w:pPr>
      <w:proofErr w:type="spellStart"/>
      <w:r>
        <w:rPr>
          <w:rFonts w:asciiTheme="majorBidi" w:hAnsiTheme="majorBidi" w:cstheme="majorBidi"/>
          <w:sz w:val="24"/>
          <w:szCs w:val="24"/>
        </w:rPr>
        <w:t>Q</w:t>
      </w:r>
      <w:r>
        <w:rPr>
          <w:rFonts w:asciiTheme="majorBidi" w:hAnsiTheme="majorBidi" w:cstheme="majorBidi"/>
          <w:sz w:val="16"/>
          <w:szCs w:val="16"/>
        </w:rPr>
        <w:t>white</w:t>
      </w:r>
      <w:proofErr w:type="spellEnd"/>
      <w:r>
        <w:rPr>
          <w:rFonts w:asciiTheme="majorBidi" w:hAnsiTheme="majorBidi" w:cstheme="majorBidi"/>
          <w:sz w:val="16"/>
          <w:szCs w:val="16"/>
        </w:rPr>
        <w:t xml:space="preserve"> </w:t>
      </w:r>
      <w:r>
        <w:rPr>
          <w:rFonts w:asciiTheme="majorBidi" w:hAnsiTheme="majorBidi" w:cstheme="majorBidi"/>
          <w:sz w:val="24"/>
          <w:szCs w:val="24"/>
        </w:rPr>
        <w:t>=</w:t>
      </w:r>
      <w:r w:rsidR="00DB6DCC">
        <w:rPr>
          <w:rFonts w:asciiTheme="majorBidi" w:hAnsiTheme="majorBidi" w:cstheme="majorBidi"/>
          <w:sz w:val="24"/>
          <w:szCs w:val="24"/>
        </w:rPr>
        <w:t xml:space="preserve"> -4V</w:t>
      </w:r>
    </w:p>
    <w:p w:rsidR="00F04008" w:rsidRPr="00DB6DCC" w:rsidRDefault="00F04008" w:rsidP="00DB6DCC">
      <w:pPr>
        <w:pStyle w:val="ListParagraph"/>
        <w:rPr>
          <w:rFonts w:asciiTheme="majorBidi" w:hAnsiTheme="majorBidi" w:cstheme="majorBidi"/>
          <w:b/>
          <w:bCs/>
          <w:i/>
          <w:iCs/>
          <w:color w:val="FF0000"/>
          <w:sz w:val="24"/>
          <w:szCs w:val="24"/>
        </w:rPr>
      </w:pPr>
      <w:r>
        <w:rPr>
          <w:rFonts w:asciiTheme="majorBidi" w:hAnsiTheme="majorBidi" w:cstheme="majorBidi"/>
          <w:sz w:val="24"/>
          <w:szCs w:val="24"/>
        </w:rPr>
        <w:t>Explain your results.</w:t>
      </w:r>
      <w:r w:rsidR="00DB6DCC">
        <w:rPr>
          <w:rFonts w:asciiTheme="majorBidi" w:hAnsiTheme="majorBidi" w:cstheme="majorBidi"/>
          <w:sz w:val="24"/>
          <w:szCs w:val="24"/>
        </w:rPr>
        <w:t xml:space="preserve"> </w:t>
      </w:r>
      <w:r w:rsidR="00DB6DCC" w:rsidRPr="00DB6DCC">
        <w:rPr>
          <w:rFonts w:asciiTheme="majorBidi" w:hAnsiTheme="majorBidi" w:cstheme="majorBidi"/>
          <w:b/>
          <w:bCs/>
          <w:i/>
          <w:iCs/>
          <w:color w:val="FF0000"/>
          <w:sz w:val="24"/>
          <w:szCs w:val="24"/>
        </w:rPr>
        <w:t>Student of fortune answer goes here</w:t>
      </w:r>
    </w:p>
    <w:p w:rsidR="00F04008" w:rsidRDefault="00F04008" w:rsidP="000F65B6">
      <w:pPr>
        <w:rPr>
          <w:rFonts w:asciiTheme="majorBidi" w:hAnsiTheme="majorBidi" w:cstheme="majorBidi"/>
          <w:b/>
          <w:bCs/>
          <w:sz w:val="24"/>
          <w:szCs w:val="24"/>
        </w:rPr>
      </w:pPr>
    </w:p>
    <w:p w:rsidR="00F85377" w:rsidRDefault="000F65B6" w:rsidP="000F65B6">
      <w:pPr>
        <w:rPr>
          <w:rFonts w:asciiTheme="majorBidi" w:hAnsiTheme="majorBidi" w:cstheme="majorBidi"/>
          <w:b/>
          <w:bCs/>
          <w:sz w:val="24"/>
          <w:szCs w:val="24"/>
        </w:rPr>
      </w:pPr>
      <w:r>
        <w:rPr>
          <w:rFonts w:asciiTheme="majorBidi" w:hAnsiTheme="majorBidi" w:cstheme="majorBidi"/>
          <w:b/>
          <w:bCs/>
          <w:sz w:val="24"/>
          <w:szCs w:val="24"/>
        </w:rPr>
        <w:t>Charge distribution:</w:t>
      </w:r>
    </w:p>
    <w:p w:rsidR="002F42B7" w:rsidRPr="000F65B6" w:rsidRDefault="000F65B6" w:rsidP="000F65B6">
      <w:pPr>
        <w:rPr>
          <w:rFonts w:asciiTheme="majorBidi" w:hAnsiTheme="majorBidi" w:cstheme="majorBidi"/>
          <w:sz w:val="24"/>
          <w:szCs w:val="24"/>
          <w:u w:val="single"/>
        </w:rPr>
      </w:pPr>
      <w:r w:rsidRPr="000F65B6">
        <w:rPr>
          <w:rFonts w:asciiTheme="majorBidi" w:hAnsiTheme="majorBidi" w:cstheme="majorBidi"/>
          <w:sz w:val="24"/>
          <w:szCs w:val="24"/>
          <w:u w:val="single"/>
        </w:rPr>
        <w:t>A-Conductive Sphere</w:t>
      </w:r>
      <w:r>
        <w:rPr>
          <w:rFonts w:asciiTheme="majorBidi" w:hAnsiTheme="majorBidi" w:cstheme="majorBidi"/>
          <w:sz w:val="24"/>
          <w:szCs w:val="24"/>
          <w:u w:val="single"/>
        </w:rPr>
        <w:t>s</w:t>
      </w:r>
      <w:r w:rsidRPr="000F65B6">
        <w:rPr>
          <w:rFonts w:asciiTheme="majorBidi" w:hAnsiTheme="majorBidi" w:cstheme="majorBidi"/>
          <w:sz w:val="24"/>
          <w:szCs w:val="24"/>
          <w:u w:val="single"/>
        </w:rPr>
        <w:t>:</w:t>
      </w:r>
      <w:r w:rsidR="00CA4A7F">
        <w:rPr>
          <w:rFonts w:asciiTheme="majorBidi" w:hAnsiTheme="majorBidi" w:cstheme="majorBidi"/>
          <w:sz w:val="24"/>
          <w:szCs w:val="24"/>
          <w:u w:val="single"/>
        </w:rPr>
        <w:t xml:space="preserve"> (3 pts)</w:t>
      </w:r>
    </w:p>
    <w:tbl>
      <w:tblPr>
        <w:tblStyle w:val="TableGrid"/>
        <w:tblW w:w="8084" w:type="dxa"/>
        <w:jc w:val="center"/>
        <w:tblInd w:w="2252" w:type="dxa"/>
        <w:tblLook w:val="04A0" w:firstRow="1" w:lastRow="0" w:firstColumn="1" w:lastColumn="0" w:noHBand="0" w:noVBand="1"/>
      </w:tblPr>
      <w:tblGrid>
        <w:gridCol w:w="2700"/>
        <w:gridCol w:w="2806"/>
        <w:gridCol w:w="2578"/>
      </w:tblGrid>
      <w:tr w:rsidR="00B16299" w:rsidRPr="00F85377" w:rsidTr="00B16299">
        <w:trPr>
          <w:jc w:val="center"/>
        </w:trPr>
        <w:tc>
          <w:tcPr>
            <w:tcW w:w="2700" w:type="dxa"/>
          </w:tcPr>
          <w:p w:rsidR="00B16299" w:rsidRPr="00B16299" w:rsidRDefault="00B16299" w:rsidP="00B16299">
            <w:pPr>
              <w:jc w:val="center"/>
              <w:rPr>
                <w:rFonts w:asciiTheme="majorBidi" w:hAnsiTheme="majorBidi" w:cstheme="majorBidi"/>
                <w:b/>
                <w:bCs/>
                <w:sz w:val="24"/>
                <w:szCs w:val="24"/>
              </w:rPr>
            </w:pPr>
            <w:r w:rsidRPr="00B16299">
              <w:rPr>
                <w:rFonts w:asciiTheme="majorBidi" w:hAnsiTheme="majorBidi" w:cstheme="majorBidi"/>
                <w:b/>
                <w:bCs/>
                <w:sz w:val="24"/>
                <w:szCs w:val="24"/>
              </w:rPr>
              <w:t>Charged Sphere</w:t>
            </w:r>
          </w:p>
        </w:tc>
        <w:tc>
          <w:tcPr>
            <w:tcW w:w="2806" w:type="dxa"/>
          </w:tcPr>
          <w:p w:rsidR="00B16299" w:rsidRDefault="00B16299" w:rsidP="00B16299">
            <w:pPr>
              <w:jc w:val="center"/>
              <w:rPr>
                <w:rFonts w:asciiTheme="majorBidi" w:hAnsiTheme="majorBidi" w:cstheme="majorBidi"/>
                <w:b/>
                <w:bCs/>
                <w:sz w:val="24"/>
                <w:szCs w:val="24"/>
              </w:rPr>
            </w:pPr>
            <w:r w:rsidRPr="00B16299">
              <w:rPr>
                <w:rFonts w:asciiTheme="majorBidi" w:hAnsiTheme="majorBidi" w:cstheme="majorBidi"/>
                <w:b/>
                <w:bCs/>
                <w:sz w:val="24"/>
                <w:szCs w:val="24"/>
              </w:rPr>
              <w:t xml:space="preserve">Sampling Sphere </w:t>
            </w:r>
          </w:p>
          <w:p w:rsidR="00B16299" w:rsidRPr="00B16299" w:rsidRDefault="00B16299" w:rsidP="00B16299">
            <w:pPr>
              <w:jc w:val="center"/>
              <w:rPr>
                <w:rFonts w:asciiTheme="majorBidi" w:hAnsiTheme="majorBidi" w:cstheme="majorBidi"/>
                <w:b/>
                <w:bCs/>
                <w:sz w:val="24"/>
                <w:szCs w:val="24"/>
              </w:rPr>
            </w:pPr>
            <w:r w:rsidRPr="00B16299">
              <w:rPr>
                <w:rFonts w:asciiTheme="majorBidi" w:hAnsiTheme="majorBidi" w:cstheme="majorBidi"/>
                <w:b/>
                <w:bCs/>
                <w:sz w:val="24"/>
                <w:szCs w:val="24"/>
              </w:rPr>
              <w:t>(50 cm apart)</w:t>
            </w:r>
          </w:p>
        </w:tc>
        <w:tc>
          <w:tcPr>
            <w:tcW w:w="2578" w:type="dxa"/>
          </w:tcPr>
          <w:p w:rsidR="00B16299" w:rsidRDefault="00B16299" w:rsidP="00B16299">
            <w:pPr>
              <w:pStyle w:val="ListParagraph"/>
              <w:ind w:left="0"/>
              <w:jc w:val="center"/>
              <w:rPr>
                <w:rFonts w:asciiTheme="majorBidi" w:hAnsiTheme="majorBidi" w:cstheme="majorBidi"/>
                <w:b/>
                <w:bCs/>
                <w:sz w:val="24"/>
                <w:szCs w:val="24"/>
              </w:rPr>
            </w:pPr>
            <w:r w:rsidRPr="00F85377">
              <w:rPr>
                <w:rFonts w:asciiTheme="majorBidi" w:hAnsiTheme="majorBidi" w:cstheme="majorBidi"/>
                <w:b/>
                <w:bCs/>
                <w:sz w:val="24"/>
                <w:szCs w:val="24"/>
              </w:rPr>
              <w:t xml:space="preserve">Sampling Sphere </w:t>
            </w:r>
          </w:p>
          <w:p w:rsidR="00B16299" w:rsidRPr="00F85377" w:rsidRDefault="00B16299" w:rsidP="00B16299">
            <w:pPr>
              <w:pStyle w:val="ListParagraph"/>
              <w:ind w:left="0"/>
              <w:jc w:val="center"/>
              <w:rPr>
                <w:rFonts w:asciiTheme="majorBidi" w:hAnsiTheme="majorBidi" w:cstheme="majorBidi"/>
                <w:b/>
                <w:bCs/>
                <w:sz w:val="24"/>
                <w:szCs w:val="24"/>
              </w:rPr>
            </w:pPr>
            <w:r w:rsidRPr="00F85377">
              <w:rPr>
                <w:rFonts w:asciiTheme="majorBidi" w:hAnsiTheme="majorBidi" w:cstheme="majorBidi"/>
                <w:b/>
                <w:bCs/>
                <w:sz w:val="24"/>
                <w:szCs w:val="24"/>
              </w:rPr>
              <w:t>(1 cm apart)</w:t>
            </w:r>
          </w:p>
        </w:tc>
      </w:tr>
      <w:tr w:rsidR="00B16299" w:rsidTr="00B16299">
        <w:trPr>
          <w:jc w:val="center"/>
        </w:trPr>
        <w:tc>
          <w:tcPr>
            <w:tcW w:w="2700" w:type="dxa"/>
          </w:tcPr>
          <w:p w:rsidR="00B16299" w:rsidRDefault="00B16299" w:rsidP="00D7582F">
            <w:pPr>
              <w:pStyle w:val="ListParagraph"/>
              <w:ind w:left="0"/>
              <w:rPr>
                <w:rFonts w:asciiTheme="majorBidi" w:hAnsiTheme="majorBidi" w:cstheme="majorBidi"/>
                <w:sz w:val="24"/>
                <w:szCs w:val="24"/>
              </w:rPr>
            </w:pPr>
          </w:p>
          <w:p w:rsidR="00B16299" w:rsidRPr="00B16299" w:rsidRDefault="00B16299" w:rsidP="00B16299">
            <w:pPr>
              <w:jc w:val="both"/>
              <w:rPr>
                <w:rFonts w:asciiTheme="majorBidi" w:hAnsiTheme="majorBidi" w:cstheme="majorBidi"/>
                <w:sz w:val="24"/>
                <w:szCs w:val="24"/>
              </w:rPr>
            </w:pPr>
            <w:r w:rsidRPr="00B16299">
              <w:rPr>
                <w:rFonts w:asciiTheme="majorBidi" w:hAnsiTheme="majorBidi" w:cstheme="majorBidi"/>
                <w:sz w:val="24"/>
                <w:szCs w:val="24"/>
              </w:rPr>
              <w:t>Q</w:t>
            </w:r>
            <w:r w:rsidRPr="00B16299">
              <w:rPr>
                <w:rFonts w:asciiTheme="majorBidi" w:hAnsiTheme="majorBidi" w:cstheme="majorBidi"/>
                <w:sz w:val="18"/>
                <w:szCs w:val="18"/>
              </w:rPr>
              <w:t>A</w:t>
            </w:r>
            <w:r w:rsidRPr="00B16299">
              <w:rPr>
                <w:rFonts w:asciiTheme="majorBidi" w:hAnsiTheme="majorBidi" w:cstheme="majorBidi"/>
                <w:sz w:val="24"/>
                <w:szCs w:val="24"/>
              </w:rPr>
              <w:t xml:space="preserve"> =</w:t>
            </w:r>
            <w:r w:rsidR="00DB6DCC">
              <w:rPr>
                <w:rFonts w:asciiTheme="majorBidi" w:hAnsiTheme="majorBidi" w:cstheme="majorBidi"/>
                <w:sz w:val="24"/>
                <w:szCs w:val="24"/>
              </w:rPr>
              <w:t xml:space="preserve"> 5V</w:t>
            </w:r>
          </w:p>
          <w:p w:rsidR="00B16299" w:rsidRPr="00B16299" w:rsidRDefault="00B16299" w:rsidP="00B16299">
            <w:pPr>
              <w:jc w:val="both"/>
              <w:rPr>
                <w:rFonts w:asciiTheme="majorBidi" w:hAnsiTheme="majorBidi" w:cstheme="majorBidi"/>
                <w:sz w:val="24"/>
                <w:szCs w:val="24"/>
              </w:rPr>
            </w:pPr>
            <w:r w:rsidRPr="00B16299">
              <w:rPr>
                <w:rFonts w:asciiTheme="majorBidi" w:hAnsiTheme="majorBidi" w:cstheme="majorBidi"/>
                <w:sz w:val="24"/>
                <w:szCs w:val="24"/>
              </w:rPr>
              <w:t>Q</w:t>
            </w:r>
            <w:r w:rsidRPr="00B16299">
              <w:rPr>
                <w:rFonts w:asciiTheme="majorBidi" w:hAnsiTheme="majorBidi" w:cstheme="majorBidi"/>
                <w:sz w:val="18"/>
                <w:szCs w:val="18"/>
              </w:rPr>
              <w:t>B</w:t>
            </w:r>
            <w:r w:rsidRPr="00B16299">
              <w:rPr>
                <w:rFonts w:asciiTheme="majorBidi" w:hAnsiTheme="majorBidi" w:cstheme="majorBidi"/>
                <w:sz w:val="24"/>
                <w:szCs w:val="24"/>
              </w:rPr>
              <w:t xml:space="preserve"> =</w:t>
            </w:r>
            <w:r w:rsidR="00DB6DCC">
              <w:rPr>
                <w:rFonts w:asciiTheme="majorBidi" w:hAnsiTheme="majorBidi" w:cstheme="majorBidi"/>
                <w:sz w:val="24"/>
                <w:szCs w:val="24"/>
              </w:rPr>
              <w:t xml:space="preserve"> 5V</w:t>
            </w:r>
          </w:p>
          <w:p w:rsidR="00B16299" w:rsidRPr="00B16299" w:rsidRDefault="00B16299" w:rsidP="00B16299">
            <w:pPr>
              <w:jc w:val="both"/>
              <w:rPr>
                <w:rFonts w:asciiTheme="majorBidi" w:hAnsiTheme="majorBidi" w:cstheme="majorBidi"/>
                <w:sz w:val="24"/>
                <w:szCs w:val="24"/>
              </w:rPr>
            </w:pPr>
            <w:r w:rsidRPr="00B16299">
              <w:rPr>
                <w:rFonts w:asciiTheme="majorBidi" w:hAnsiTheme="majorBidi" w:cstheme="majorBidi"/>
                <w:sz w:val="24"/>
                <w:szCs w:val="24"/>
              </w:rPr>
              <w:t>Q</w:t>
            </w:r>
            <w:r w:rsidRPr="00B16299">
              <w:rPr>
                <w:rFonts w:asciiTheme="majorBidi" w:hAnsiTheme="majorBidi" w:cstheme="majorBidi"/>
                <w:sz w:val="18"/>
                <w:szCs w:val="18"/>
              </w:rPr>
              <w:t>C</w:t>
            </w:r>
            <w:r w:rsidRPr="00B16299">
              <w:rPr>
                <w:rFonts w:asciiTheme="majorBidi" w:hAnsiTheme="majorBidi" w:cstheme="majorBidi"/>
                <w:sz w:val="24"/>
                <w:szCs w:val="24"/>
              </w:rPr>
              <w:t xml:space="preserve"> =</w:t>
            </w:r>
            <w:r w:rsidR="00DB6DCC">
              <w:rPr>
                <w:rFonts w:asciiTheme="majorBidi" w:hAnsiTheme="majorBidi" w:cstheme="majorBidi"/>
                <w:sz w:val="24"/>
                <w:szCs w:val="24"/>
              </w:rPr>
              <w:t xml:space="preserve"> 5V</w:t>
            </w:r>
          </w:p>
          <w:p w:rsidR="00B16299" w:rsidRPr="00B16299" w:rsidRDefault="00B16299" w:rsidP="00B16299">
            <w:pPr>
              <w:jc w:val="both"/>
              <w:rPr>
                <w:rFonts w:asciiTheme="majorBidi" w:hAnsiTheme="majorBidi" w:cstheme="majorBidi"/>
                <w:sz w:val="24"/>
                <w:szCs w:val="24"/>
              </w:rPr>
            </w:pPr>
            <w:r w:rsidRPr="00B16299">
              <w:rPr>
                <w:rFonts w:asciiTheme="majorBidi" w:hAnsiTheme="majorBidi" w:cstheme="majorBidi"/>
                <w:sz w:val="24"/>
                <w:szCs w:val="24"/>
              </w:rPr>
              <w:t>Q</w:t>
            </w:r>
            <w:r w:rsidRPr="00B16299">
              <w:rPr>
                <w:rFonts w:asciiTheme="majorBidi" w:hAnsiTheme="majorBidi" w:cstheme="majorBidi"/>
                <w:sz w:val="18"/>
                <w:szCs w:val="18"/>
              </w:rPr>
              <w:t>D</w:t>
            </w:r>
            <w:r w:rsidRPr="00B16299">
              <w:rPr>
                <w:rFonts w:asciiTheme="majorBidi" w:hAnsiTheme="majorBidi" w:cstheme="majorBidi"/>
                <w:sz w:val="24"/>
                <w:szCs w:val="24"/>
              </w:rPr>
              <w:t xml:space="preserve"> =</w:t>
            </w:r>
            <w:r w:rsidR="00DB6DCC">
              <w:rPr>
                <w:rFonts w:asciiTheme="majorBidi" w:hAnsiTheme="majorBidi" w:cstheme="majorBidi"/>
                <w:sz w:val="24"/>
                <w:szCs w:val="24"/>
              </w:rPr>
              <w:t xml:space="preserve"> 5V</w:t>
            </w:r>
          </w:p>
        </w:tc>
        <w:tc>
          <w:tcPr>
            <w:tcW w:w="2806" w:type="dxa"/>
          </w:tcPr>
          <w:p w:rsidR="00B16299" w:rsidRDefault="00B16299" w:rsidP="00B16299">
            <w:pPr>
              <w:pStyle w:val="ListParagraph"/>
              <w:ind w:left="0"/>
              <w:rPr>
                <w:rFonts w:asciiTheme="majorBidi" w:hAnsiTheme="majorBidi" w:cstheme="majorBidi"/>
                <w:sz w:val="24"/>
                <w:szCs w:val="24"/>
              </w:rPr>
            </w:pPr>
          </w:p>
          <w:p w:rsidR="00B16299" w:rsidRPr="00B16299" w:rsidRDefault="00B16299" w:rsidP="00B16299">
            <w:pPr>
              <w:jc w:val="both"/>
              <w:rPr>
                <w:rFonts w:asciiTheme="majorBidi" w:hAnsiTheme="majorBidi" w:cstheme="majorBidi"/>
                <w:sz w:val="24"/>
                <w:szCs w:val="24"/>
              </w:rPr>
            </w:pPr>
            <w:r w:rsidRPr="00B16299">
              <w:rPr>
                <w:rFonts w:asciiTheme="majorBidi" w:hAnsiTheme="majorBidi" w:cstheme="majorBidi"/>
                <w:sz w:val="24"/>
                <w:szCs w:val="24"/>
              </w:rPr>
              <w:t>Q</w:t>
            </w:r>
            <w:r w:rsidRPr="00B16299">
              <w:rPr>
                <w:rFonts w:asciiTheme="majorBidi" w:hAnsiTheme="majorBidi" w:cstheme="majorBidi"/>
                <w:sz w:val="18"/>
                <w:szCs w:val="18"/>
              </w:rPr>
              <w:t>A</w:t>
            </w:r>
            <w:r w:rsidRPr="00B16299">
              <w:rPr>
                <w:rFonts w:asciiTheme="majorBidi" w:hAnsiTheme="majorBidi" w:cstheme="majorBidi"/>
                <w:sz w:val="24"/>
                <w:szCs w:val="24"/>
              </w:rPr>
              <w:t xml:space="preserve"> =</w:t>
            </w:r>
            <w:r w:rsidR="00DB6DCC">
              <w:rPr>
                <w:rFonts w:asciiTheme="majorBidi" w:hAnsiTheme="majorBidi" w:cstheme="majorBidi"/>
                <w:sz w:val="24"/>
                <w:szCs w:val="24"/>
              </w:rPr>
              <w:t xml:space="preserve"> 0V</w:t>
            </w:r>
          </w:p>
          <w:p w:rsidR="00B16299" w:rsidRPr="00B16299" w:rsidRDefault="00B16299" w:rsidP="00B16299">
            <w:pPr>
              <w:jc w:val="both"/>
              <w:rPr>
                <w:rFonts w:asciiTheme="majorBidi" w:hAnsiTheme="majorBidi" w:cstheme="majorBidi"/>
                <w:sz w:val="24"/>
                <w:szCs w:val="24"/>
              </w:rPr>
            </w:pPr>
            <w:r w:rsidRPr="00B16299">
              <w:rPr>
                <w:rFonts w:asciiTheme="majorBidi" w:hAnsiTheme="majorBidi" w:cstheme="majorBidi"/>
                <w:sz w:val="24"/>
                <w:szCs w:val="24"/>
              </w:rPr>
              <w:t>Q</w:t>
            </w:r>
            <w:r w:rsidRPr="00B16299">
              <w:rPr>
                <w:rFonts w:asciiTheme="majorBidi" w:hAnsiTheme="majorBidi" w:cstheme="majorBidi"/>
                <w:sz w:val="18"/>
                <w:szCs w:val="18"/>
              </w:rPr>
              <w:t>B</w:t>
            </w:r>
            <w:r w:rsidRPr="00B16299">
              <w:rPr>
                <w:rFonts w:asciiTheme="majorBidi" w:hAnsiTheme="majorBidi" w:cstheme="majorBidi"/>
                <w:sz w:val="24"/>
                <w:szCs w:val="24"/>
              </w:rPr>
              <w:t xml:space="preserve"> =</w:t>
            </w:r>
            <w:r w:rsidR="00DB6DCC">
              <w:rPr>
                <w:rFonts w:asciiTheme="majorBidi" w:hAnsiTheme="majorBidi" w:cstheme="majorBidi"/>
                <w:sz w:val="24"/>
                <w:szCs w:val="24"/>
              </w:rPr>
              <w:t xml:space="preserve"> 0V</w:t>
            </w:r>
          </w:p>
          <w:p w:rsidR="00B16299" w:rsidRPr="00B16299" w:rsidRDefault="00B16299" w:rsidP="00B16299">
            <w:pPr>
              <w:jc w:val="both"/>
              <w:rPr>
                <w:rFonts w:asciiTheme="majorBidi" w:hAnsiTheme="majorBidi" w:cstheme="majorBidi"/>
                <w:sz w:val="24"/>
                <w:szCs w:val="24"/>
              </w:rPr>
            </w:pPr>
            <w:r w:rsidRPr="00B16299">
              <w:rPr>
                <w:rFonts w:asciiTheme="majorBidi" w:hAnsiTheme="majorBidi" w:cstheme="majorBidi"/>
                <w:sz w:val="24"/>
                <w:szCs w:val="24"/>
              </w:rPr>
              <w:t>Q</w:t>
            </w:r>
            <w:r w:rsidRPr="00B16299">
              <w:rPr>
                <w:rFonts w:asciiTheme="majorBidi" w:hAnsiTheme="majorBidi" w:cstheme="majorBidi"/>
                <w:sz w:val="18"/>
                <w:szCs w:val="18"/>
              </w:rPr>
              <w:t>C</w:t>
            </w:r>
            <w:r w:rsidRPr="00B16299">
              <w:rPr>
                <w:rFonts w:asciiTheme="majorBidi" w:hAnsiTheme="majorBidi" w:cstheme="majorBidi"/>
                <w:sz w:val="24"/>
                <w:szCs w:val="24"/>
              </w:rPr>
              <w:t xml:space="preserve"> =</w:t>
            </w:r>
            <w:r w:rsidR="00DB6DCC">
              <w:rPr>
                <w:rFonts w:asciiTheme="majorBidi" w:hAnsiTheme="majorBidi" w:cstheme="majorBidi"/>
                <w:sz w:val="24"/>
                <w:szCs w:val="24"/>
              </w:rPr>
              <w:t xml:space="preserve"> 0V</w:t>
            </w:r>
          </w:p>
          <w:p w:rsidR="00B16299" w:rsidRPr="00B16299" w:rsidRDefault="00B16299" w:rsidP="00B16299">
            <w:pPr>
              <w:rPr>
                <w:rFonts w:asciiTheme="majorBidi" w:hAnsiTheme="majorBidi" w:cstheme="majorBidi"/>
                <w:sz w:val="24"/>
                <w:szCs w:val="24"/>
              </w:rPr>
            </w:pPr>
            <w:r w:rsidRPr="00B16299">
              <w:rPr>
                <w:rFonts w:asciiTheme="majorBidi" w:hAnsiTheme="majorBidi" w:cstheme="majorBidi"/>
                <w:sz w:val="24"/>
                <w:szCs w:val="24"/>
              </w:rPr>
              <w:t>Q</w:t>
            </w:r>
            <w:r w:rsidRPr="00B16299">
              <w:rPr>
                <w:rFonts w:asciiTheme="majorBidi" w:hAnsiTheme="majorBidi" w:cstheme="majorBidi"/>
                <w:sz w:val="18"/>
                <w:szCs w:val="18"/>
              </w:rPr>
              <w:t>D</w:t>
            </w:r>
            <w:r>
              <w:rPr>
                <w:rFonts w:asciiTheme="majorBidi" w:hAnsiTheme="majorBidi" w:cstheme="majorBidi"/>
                <w:sz w:val="18"/>
                <w:szCs w:val="18"/>
              </w:rPr>
              <w:t xml:space="preserve"> </w:t>
            </w:r>
            <w:r>
              <w:rPr>
                <w:rFonts w:asciiTheme="majorBidi" w:hAnsiTheme="majorBidi" w:cstheme="majorBidi"/>
                <w:sz w:val="24"/>
                <w:szCs w:val="24"/>
              </w:rPr>
              <w:t>=</w:t>
            </w:r>
            <w:r w:rsidR="00DB6DCC">
              <w:rPr>
                <w:rFonts w:asciiTheme="majorBidi" w:hAnsiTheme="majorBidi" w:cstheme="majorBidi"/>
                <w:sz w:val="24"/>
                <w:szCs w:val="24"/>
              </w:rPr>
              <w:t xml:space="preserve"> 0V</w:t>
            </w:r>
          </w:p>
        </w:tc>
        <w:tc>
          <w:tcPr>
            <w:tcW w:w="2578" w:type="dxa"/>
          </w:tcPr>
          <w:p w:rsidR="00B16299" w:rsidRDefault="00B16299" w:rsidP="00B16299">
            <w:pPr>
              <w:pStyle w:val="ListParagraph"/>
              <w:ind w:left="0"/>
              <w:rPr>
                <w:rFonts w:asciiTheme="majorBidi" w:hAnsiTheme="majorBidi" w:cstheme="majorBidi"/>
                <w:sz w:val="24"/>
                <w:szCs w:val="24"/>
              </w:rPr>
            </w:pPr>
          </w:p>
          <w:p w:rsidR="00B16299" w:rsidRPr="00B16299" w:rsidRDefault="00B16299" w:rsidP="00B16299">
            <w:pPr>
              <w:jc w:val="both"/>
              <w:rPr>
                <w:rFonts w:asciiTheme="majorBidi" w:hAnsiTheme="majorBidi" w:cstheme="majorBidi"/>
                <w:sz w:val="24"/>
                <w:szCs w:val="24"/>
              </w:rPr>
            </w:pPr>
            <w:r w:rsidRPr="00B16299">
              <w:rPr>
                <w:rFonts w:asciiTheme="majorBidi" w:hAnsiTheme="majorBidi" w:cstheme="majorBidi"/>
                <w:sz w:val="24"/>
                <w:szCs w:val="24"/>
              </w:rPr>
              <w:t>Q</w:t>
            </w:r>
            <w:r w:rsidRPr="00B16299">
              <w:rPr>
                <w:rFonts w:asciiTheme="majorBidi" w:hAnsiTheme="majorBidi" w:cstheme="majorBidi"/>
                <w:sz w:val="18"/>
                <w:szCs w:val="18"/>
              </w:rPr>
              <w:t>A</w:t>
            </w:r>
            <w:r w:rsidRPr="00B16299">
              <w:rPr>
                <w:rFonts w:asciiTheme="majorBidi" w:hAnsiTheme="majorBidi" w:cstheme="majorBidi"/>
                <w:sz w:val="24"/>
                <w:szCs w:val="24"/>
              </w:rPr>
              <w:t xml:space="preserve"> =</w:t>
            </w:r>
            <w:r w:rsidR="00DB6DCC">
              <w:rPr>
                <w:rFonts w:asciiTheme="majorBidi" w:hAnsiTheme="majorBidi" w:cstheme="majorBidi"/>
                <w:sz w:val="24"/>
                <w:szCs w:val="24"/>
              </w:rPr>
              <w:t xml:space="preserve"> 6V</w:t>
            </w:r>
          </w:p>
          <w:p w:rsidR="00B16299" w:rsidRPr="00B16299" w:rsidRDefault="00B16299" w:rsidP="00B16299">
            <w:pPr>
              <w:jc w:val="both"/>
              <w:rPr>
                <w:rFonts w:asciiTheme="majorBidi" w:hAnsiTheme="majorBidi" w:cstheme="majorBidi"/>
                <w:sz w:val="24"/>
                <w:szCs w:val="24"/>
              </w:rPr>
            </w:pPr>
            <w:r w:rsidRPr="00B16299">
              <w:rPr>
                <w:rFonts w:asciiTheme="majorBidi" w:hAnsiTheme="majorBidi" w:cstheme="majorBidi"/>
                <w:sz w:val="24"/>
                <w:szCs w:val="24"/>
              </w:rPr>
              <w:t>Q</w:t>
            </w:r>
            <w:r w:rsidRPr="00B16299">
              <w:rPr>
                <w:rFonts w:asciiTheme="majorBidi" w:hAnsiTheme="majorBidi" w:cstheme="majorBidi"/>
                <w:sz w:val="18"/>
                <w:szCs w:val="18"/>
              </w:rPr>
              <w:t>B</w:t>
            </w:r>
            <w:r w:rsidRPr="00B16299">
              <w:rPr>
                <w:rFonts w:asciiTheme="majorBidi" w:hAnsiTheme="majorBidi" w:cstheme="majorBidi"/>
                <w:sz w:val="24"/>
                <w:szCs w:val="24"/>
              </w:rPr>
              <w:t xml:space="preserve"> =</w:t>
            </w:r>
            <w:r w:rsidR="00DB6DCC">
              <w:rPr>
                <w:rFonts w:asciiTheme="majorBidi" w:hAnsiTheme="majorBidi" w:cstheme="majorBidi"/>
                <w:sz w:val="24"/>
                <w:szCs w:val="24"/>
              </w:rPr>
              <w:t xml:space="preserve"> -5V</w:t>
            </w:r>
          </w:p>
          <w:p w:rsidR="00B16299" w:rsidRPr="00B16299" w:rsidRDefault="00B16299" w:rsidP="00B16299">
            <w:pPr>
              <w:jc w:val="both"/>
              <w:rPr>
                <w:rFonts w:asciiTheme="majorBidi" w:hAnsiTheme="majorBidi" w:cstheme="majorBidi"/>
                <w:sz w:val="24"/>
                <w:szCs w:val="24"/>
              </w:rPr>
            </w:pPr>
            <w:r w:rsidRPr="00B16299">
              <w:rPr>
                <w:rFonts w:asciiTheme="majorBidi" w:hAnsiTheme="majorBidi" w:cstheme="majorBidi"/>
                <w:sz w:val="24"/>
                <w:szCs w:val="24"/>
              </w:rPr>
              <w:t>Q</w:t>
            </w:r>
            <w:r w:rsidRPr="00B16299">
              <w:rPr>
                <w:rFonts w:asciiTheme="majorBidi" w:hAnsiTheme="majorBidi" w:cstheme="majorBidi"/>
                <w:sz w:val="18"/>
                <w:szCs w:val="18"/>
              </w:rPr>
              <w:t>C</w:t>
            </w:r>
            <w:r w:rsidRPr="00B16299">
              <w:rPr>
                <w:rFonts w:asciiTheme="majorBidi" w:hAnsiTheme="majorBidi" w:cstheme="majorBidi"/>
                <w:sz w:val="24"/>
                <w:szCs w:val="24"/>
              </w:rPr>
              <w:t xml:space="preserve"> =</w:t>
            </w:r>
            <w:r w:rsidR="00DB6DCC">
              <w:rPr>
                <w:rFonts w:asciiTheme="majorBidi" w:hAnsiTheme="majorBidi" w:cstheme="majorBidi"/>
                <w:sz w:val="24"/>
                <w:szCs w:val="24"/>
              </w:rPr>
              <w:t xml:space="preserve"> -6V</w:t>
            </w:r>
          </w:p>
          <w:p w:rsidR="00B16299" w:rsidRPr="00B16299" w:rsidRDefault="00B16299" w:rsidP="00B16299">
            <w:pPr>
              <w:pStyle w:val="ListParagraph"/>
              <w:ind w:left="0"/>
              <w:rPr>
                <w:rFonts w:asciiTheme="majorBidi" w:hAnsiTheme="majorBidi" w:cstheme="majorBidi"/>
                <w:sz w:val="24"/>
                <w:szCs w:val="24"/>
              </w:rPr>
            </w:pPr>
            <w:r w:rsidRPr="00B16299">
              <w:rPr>
                <w:rFonts w:asciiTheme="majorBidi" w:hAnsiTheme="majorBidi" w:cstheme="majorBidi"/>
                <w:sz w:val="24"/>
                <w:szCs w:val="24"/>
              </w:rPr>
              <w:t>Q</w:t>
            </w:r>
            <w:r w:rsidRPr="00B16299">
              <w:rPr>
                <w:rFonts w:asciiTheme="majorBidi" w:hAnsiTheme="majorBidi" w:cstheme="majorBidi"/>
                <w:sz w:val="18"/>
                <w:szCs w:val="18"/>
              </w:rPr>
              <w:t>D</w:t>
            </w:r>
            <w:r>
              <w:rPr>
                <w:rFonts w:asciiTheme="majorBidi" w:hAnsiTheme="majorBidi" w:cstheme="majorBidi"/>
                <w:sz w:val="18"/>
                <w:szCs w:val="18"/>
              </w:rPr>
              <w:t xml:space="preserve"> </w:t>
            </w:r>
            <w:r>
              <w:rPr>
                <w:rFonts w:asciiTheme="majorBidi" w:hAnsiTheme="majorBidi" w:cstheme="majorBidi"/>
                <w:sz w:val="24"/>
                <w:szCs w:val="24"/>
              </w:rPr>
              <w:t>=</w:t>
            </w:r>
            <w:r w:rsidR="00DB6DCC">
              <w:rPr>
                <w:rFonts w:asciiTheme="majorBidi" w:hAnsiTheme="majorBidi" w:cstheme="majorBidi"/>
                <w:sz w:val="24"/>
                <w:szCs w:val="24"/>
              </w:rPr>
              <w:t xml:space="preserve"> 5V</w:t>
            </w:r>
          </w:p>
        </w:tc>
      </w:tr>
    </w:tbl>
    <w:p w:rsidR="002F42B7" w:rsidRDefault="002F42B7" w:rsidP="00D7582F">
      <w:pPr>
        <w:pStyle w:val="ListParagraph"/>
        <w:rPr>
          <w:rFonts w:asciiTheme="majorBidi" w:hAnsiTheme="majorBidi" w:cstheme="majorBidi"/>
          <w:sz w:val="24"/>
          <w:szCs w:val="24"/>
        </w:rPr>
      </w:pPr>
    </w:p>
    <w:p w:rsidR="002F42B7" w:rsidRPr="002F42B7" w:rsidRDefault="002F42B7" w:rsidP="002F42B7">
      <w:pPr>
        <w:pStyle w:val="ListParagraph"/>
        <w:rPr>
          <w:rFonts w:asciiTheme="majorBidi" w:hAnsiTheme="majorBidi" w:cstheme="majorBidi"/>
          <w:sz w:val="24"/>
          <w:szCs w:val="24"/>
        </w:rPr>
      </w:pPr>
      <w:r w:rsidRPr="002F42B7">
        <w:rPr>
          <w:rFonts w:asciiTheme="majorBidi" w:hAnsiTheme="majorBidi" w:cstheme="majorBidi"/>
          <w:sz w:val="24"/>
          <w:szCs w:val="24"/>
        </w:rPr>
        <w:tab/>
      </w:r>
    </w:p>
    <w:p w:rsidR="000E1E2B" w:rsidRPr="000E1E2B" w:rsidRDefault="000E1E2B" w:rsidP="000F65B6">
      <w:pPr>
        <w:rPr>
          <w:rFonts w:asciiTheme="majorBidi" w:hAnsiTheme="majorBidi" w:cstheme="majorBidi"/>
          <w:sz w:val="24"/>
          <w:szCs w:val="24"/>
        </w:rPr>
      </w:pPr>
      <w:r>
        <w:rPr>
          <w:rFonts w:asciiTheme="majorBidi" w:hAnsiTheme="majorBidi" w:cstheme="majorBidi"/>
          <w:sz w:val="24"/>
          <w:szCs w:val="24"/>
        </w:rPr>
        <w:t xml:space="preserve"> </w:t>
      </w:r>
      <w:r w:rsidRPr="000E1E2B">
        <w:rPr>
          <w:rFonts w:asciiTheme="majorBidi" w:hAnsiTheme="majorBidi" w:cstheme="majorBidi"/>
          <w:sz w:val="24"/>
          <w:szCs w:val="24"/>
        </w:rPr>
        <w:t>What produced the charge distributions at each step of the experiment?</w:t>
      </w:r>
      <w:r>
        <w:rPr>
          <w:rFonts w:asciiTheme="majorBidi" w:hAnsiTheme="majorBidi" w:cstheme="majorBidi"/>
          <w:sz w:val="24"/>
          <w:szCs w:val="24"/>
        </w:rPr>
        <w:t xml:space="preserve"> Draw a sketch of the distribution of charge on </w:t>
      </w:r>
      <w:r w:rsidR="000F65B6">
        <w:rPr>
          <w:rFonts w:asciiTheme="majorBidi" w:hAnsiTheme="majorBidi" w:cstheme="majorBidi"/>
          <w:sz w:val="24"/>
          <w:szCs w:val="24"/>
        </w:rPr>
        <w:t>both</w:t>
      </w:r>
      <w:r>
        <w:rPr>
          <w:rFonts w:asciiTheme="majorBidi" w:hAnsiTheme="majorBidi" w:cstheme="majorBidi"/>
          <w:sz w:val="24"/>
          <w:szCs w:val="24"/>
        </w:rPr>
        <w:t xml:space="preserve"> sphere</w:t>
      </w:r>
      <w:r w:rsidR="000F65B6">
        <w:rPr>
          <w:rFonts w:asciiTheme="majorBidi" w:hAnsiTheme="majorBidi" w:cstheme="majorBidi"/>
          <w:sz w:val="24"/>
          <w:szCs w:val="24"/>
        </w:rPr>
        <w:t>s</w:t>
      </w:r>
      <w:r>
        <w:rPr>
          <w:rFonts w:asciiTheme="majorBidi" w:hAnsiTheme="majorBidi" w:cstheme="majorBidi"/>
          <w:sz w:val="24"/>
          <w:szCs w:val="24"/>
        </w:rPr>
        <w:t xml:space="preserve"> at every stage.</w:t>
      </w:r>
      <w:r w:rsidR="00DB6DCC">
        <w:rPr>
          <w:rFonts w:asciiTheme="majorBidi" w:hAnsiTheme="majorBidi" w:cstheme="majorBidi"/>
          <w:sz w:val="24"/>
          <w:szCs w:val="24"/>
        </w:rPr>
        <w:t xml:space="preserve"> </w:t>
      </w:r>
      <w:r w:rsidR="00DB6DCC" w:rsidRPr="00DB6DCC">
        <w:rPr>
          <w:rFonts w:asciiTheme="majorBidi" w:hAnsiTheme="majorBidi" w:cstheme="majorBidi"/>
          <w:b/>
          <w:bCs/>
          <w:i/>
          <w:iCs/>
          <w:color w:val="FF0000"/>
          <w:sz w:val="24"/>
          <w:szCs w:val="24"/>
        </w:rPr>
        <w:t>Student of fortune answer goes here</w:t>
      </w:r>
    </w:p>
    <w:p w:rsidR="002F42B7" w:rsidRPr="00A84A17" w:rsidRDefault="009C7136" w:rsidP="00A84A17">
      <w:pPr>
        <w:rPr>
          <w:rFonts w:asciiTheme="majorBidi" w:hAnsiTheme="majorBidi" w:cstheme="majorBidi"/>
          <w:sz w:val="24"/>
          <w:szCs w:val="24"/>
          <w:u w:val="single"/>
        </w:rPr>
      </w:pPr>
      <w:r>
        <w:rPr>
          <w:rFonts w:asciiTheme="majorBidi" w:hAnsiTheme="majorBidi" w:cstheme="majorBidi"/>
          <w:sz w:val="24"/>
          <w:szCs w:val="24"/>
          <w:u w:val="single"/>
        </w:rPr>
        <w:t>B</w:t>
      </w:r>
      <w:r w:rsidR="000F65B6" w:rsidRPr="000F65B6">
        <w:rPr>
          <w:rFonts w:asciiTheme="majorBidi" w:hAnsiTheme="majorBidi" w:cstheme="majorBidi"/>
          <w:sz w:val="24"/>
          <w:szCs w:val="24"/>
          <w:u w:val="single"/>
        </w:rPr>
        <w:t xml:space="preserve">-Conductive </w:t>
      </w:r>
      <w:proofErr w:type="gramStart"/>
      <w:r>
        <w:rPr>
          <w:rFonts w:asciiTheme="majorBidi" w:hAnsiTheme="majorBidi" w:cstheme="majorBidi"/>
          <w:sz w:val="24"/>
          <w:szCs w:val="24"/>
          <w:u w:val="single"/>
        </w:rPr>
        <w:t>Shapes:</w:t>
      </w:r>
      <w:proofErr w:type="gramEnd"/>
      <w:r w:rsidR="00CA4A7F">
        <w:rPr>
          <w:rFonts w:asciiTheme="majorBidi" w:hAnsiTheme="majorBidi" w:cstheme="majorBidi"/>
          <w:sz w:val="24"/>
          <w:szCs w:val="24"/>
          <w:u w:val="single"/>
        </w:rPr>
        <w:t>(2</w:t>
      </w:r>
      <w:r w:rsidR="00A21122">
        <w:rPr>
          <w:rFonts w:asciiTheme="majorBidi" w:hAnsiTheme="majorBidi" w:cstheme="majorBidi"/>
          <w:sz w:val="24"/>
          <w:szCs w:val="24"/>
          <w:u w:val="single"/>
        </w:rPr>
        <w:t xml:space="preserve">.5 </w:t>
      </w:r>
      <w:r w:rsidR="00CA4A7F">
        <w:rPr>
          <w:rFonts w:asciiTheme="majorBidi" w:hAnsiTheme="majorBidi" w:cstheme="majorBidi"/>
          <w:sz w:val="24"/>
          <w:szCs w:val="24"/>
          <w:u w:val="single"/>
        </w:rPr>
        <w:t>pts)</w:t>
      </w:r>
    </w:p>
    <w:p w:rsidR="00D7582F" w:rsidRDefault="00D7582F" w:rsidP="00D7582F">
      <w:pPr>
        <w:pStyle w:val="ListParagraph"/>
        <w:rPr>
          <w:rFonts w:asciiTheme="majorBidi" w:hAnsiTheme="majorBidi" w:cstheme="majorBidi"/>
          <w:sz w:val="24"/>
          <w:szCs w:val="24"/>
        </w:rPr>
      </w:pPr>
    </w:p>
    <w:tbl>
      <w:tblPr>
        <w:tblStyle w:val="TableGrid"/>
        <w:tblW w:w="6066" w:type="dxa"/>
        <w:jc w:val="center"/>
        <w:tblInd w:w="108" w:type="dxa"/>
        <w:tblLook w:val="04A0" w:firstRow="1" w:lastRow="0" w:firstColumn="1" w:lastColumn="0" w:noHBand="0" w:noVBand="1"/>
      </w:tblPr>
      <w:tblGrid>
        <w:gridCol w:w="2952"/>
        <w:gridCol w:w="3114"/>
      </w:tblGrid>
      <w:tr w:rsidR="002F42B7" w:rsidTr="002F42B7">
        <w:trPr>
          <w:jc w:val="center"/>
        </w:trPr>
        <w:tc>
          <w:tcPr>
            <w:tcW w:w="2952" w:type="dxa"/>
          </w:tcPr>
          <w:p w:rsidR="002F42B7" w:rsidRPr="00D7582F" w:rsidRDefault="002F42B7" w:rsidP="00D7582F">
            <w:pPr>
              <w:pStyle w:val="ListParagraph"/>
              <w:ind w:left="0"/>
              <w:jc w:val="center"/>
              <w:rPr>
                <w:rFonts w:asciiTheme="majorBidi" w:hAnsiTheme="majorBidi" w:cstheme="majorBidi"/>
                <w:b/>
                <w:bCs/>
                <w:sz w:val="24"/>
                <w:szCs w:val="24"/>
              </w:rPr>
            </w:pPr>
            <w:r w:rsidRPr="00D7582F">
              <w:rPr>
                <w:rFonts w:asciiTheme="majorBidi" w:hAnsiTheme="majorBidi" w:cstheme="majorBidi"/>
                <w:b/>
                <w:bCs/>
                <w:sz w:val="24"/>
                <w:szCs w:val="24"/>
              </w:rPr>
              <w:t>Conductive Conical Shape</w:t>
            </w:r>
          </w:p>
        </w:tc>
        <w:tc>
          <w:tcPr>
            <w:tcW w:w="3114" w:type="dxa"/>
          </w:tcPr>
          <w:p w:rsidR="002F42B7" w:rsidRPr="00D7582F" w:rsidRDefault="002F42B7" w:rsidP="00D7582F">
            <w:pPr>
              <w:pStyle w:val="ListParagraph"/>
              <w:ind w:left="0"/>
              <w:jc w:val="center"/>
              <w:rPr>
                <w:rFonts w:asciiTheme="majorBidi" w:hAnsiTheme="majorBidi" w:cstheme="majorBidi"/>
                <w:b/>
                <w:bCs/>
                <w:sz w:val="24"/>
                <w:szCs w:val="24"/>
              </w:rPr>
            </w:pPr>
            <w:r w:rsidRPr="00D7582F">
              <w:rPr>
                <w:rFonts w:asciiTheme="majorBidi" w:hAnsiTheme="majorBidi" w:cstheme="majorBidi"/>
                <w:b/>
                <w:bCs/>
                <w:sz w:val="24"/>
                <w:szCs w:val="24"/>
              </w:rPr>
              <w:t>Conductive Hollow Sphere</w:t>
            </w:r>
          </w:p>
        </w:tc>
      </w:tr>
      <w:tr w:rsidR="002F42B7" w:rsidTr="002F42B7">
        <w:trPr>
          <w:trHeight w:val="537"/>
          <w:jc w:val="center"/>
        </w:trPr>
        <w:tc>
          <w:tcPr>
            <w:tcW w:w="2952" w:type="dxa"/>
            <w:vMerge w:val="restart"/>
          </w:tcPr>
          <w:p w:rsidR="002F42B7" w:rsidRDefault="002F42B7" w:rsidP="00D7582F">
            <w:pPr>
              <w:pStyle w:val="ListParagraph"/>
              <w:ind w:left="0"/>
              <w:rPr>
                <w:rFonts w:asciiTheme="majorBidi" w:hAnsiTheme="majorBidi" w:cstheme="majorBidi"/>
                <w:sz w:val="24"/>
                <w:szCs w:val="24"/>
              </w:rPr>
            </w:pPr>
          </w:p>
          <w:p w:rsidR="002F42B7" w:rsidRDefault="002F42B7" w:rsidP="00300535">
            <w:pPr>
              <w:pStyle w:val="ListParagraph"/>
              <w:ind w:left="0"/>
              <w:rPr>
                <w:rFonts w:asciiTheme="majorBidi" w:hAnsiTheme="majorBidi" w:cstheme="majorBidi"/>
                <w:sz w:val="16"/>
                <w:szCs w:val="16"/>
              </w:rPr>
            </w:pPr>
            <w:proofErr w:type="spellStart"/>
            <w:r>
              <w:rPr>
                <w:rFonts w:asciiTheme="majorBidi" w:hAnsiTheme="majorBidi" w:cstheme="majorBidi"/>
                <w:sz w:val="24"/>
                <w:szCs w:val="24"/>
              </w:rPr>
              <w:t>Q</w:t>
            </w:r>
            <w:r>
              <w:rPr>
                <w:rFonts w:asciiTheme="majorBidi" w:hAnsiTheme="majorBidi" w:cstheme="majorBidi"/>
                <w:sz w:val="16"/>
                <w:szCs w:val="16"/>
              </w:rPr>
              <w:t>Large</w:t>
            </w:r>
            <w:proofErr w:type="spellEnd"/>
            <w:r>
              <w:rPr>
                <w:rFonts w:asciiTheme="majorBidi" w:hAnsiTheme="majorBidi" w:cstheme="majorBidi"/>
                <w:sz w:val="16"/>
                <w:szCs w:val="16"/>
              </w:rPr>
              <w:t xml:space="preserve"> rounded end =</w:t>
            </w:r>
            <w:r w:rsidR="00DB6DCC">
              <w:rPr>
                <w:rFonts w:asciiTheme="majorBidi" w:hAnsiTheme="majorBidi" w:cstheme="majorBidi"/>
                <w:sz w:val="16"/>
                <w:szCs w:val="16"/>
              </w:rPr>
              <w:t xml:space="preserve"> 4V</w:t>
            </w:r>
          </w:p>
          <w:p w:rsidR="002F42B7" w:rsidRDefault="002F42B7" w:rsidP="00300535">
            <w:pPr>
              <w:pStyle w:val="ListParagraph"/>
              <w:ind w:left="0"/>
              <w:rPr>
                <w:rFonts w:asciiTheme="majorBidi" w:hAnsiTheme="majorBidi" w:cstheme="majorBidi"/>
                <w:sz w:val="16"/>
                <w:szCs w:val="16"/>
              </w:rPr>
            </w:pPr>
          </w:p>
          <w:p w:rsidR="002F42B7" w:rsidRPr="002F42B7" w:rsidRDefault="002F42B7" w:rsidP="002F42B7">
            <w:pPr>
              <w:pStyle w:val="ListParagraph"/>
              <w:ind w:left="0"/>
              <w:rPr>
                <w:rFonts w:asciiTheme="majorBidi" w:hAnsiTheme="majorBidi" w:cstheme="majorBidi"/>
                <w:sz w:val="16"/>
                <w:szCs w:val="16"/>
              </w:rPr>
            </w:pPr>
            <w:proofErr w:type="spellStart"/>
            <w:r>
              <w:rPr>
                <w:rFonts w:asciiTheme="majorBidi" w:hAnsiTheme="majorBidi" w:cstheme="majorBidi"/>
                <w:sz w:val="24"/>
                <w:szCs w:val="24"/>
              </w:rPr>
              <w:t>Q</w:t>
            </w:r>
            <w:r>
              <w:rPr>
                <w:rFonts w:asciiTheme="majorBidi" w:hAnsiTheme="majorBidi" w:cstheme="majorBidi"/>
                <w:sz w:val="16"/>
                <w:szCs w:val="16"/>
              </w:rPr>
              <w:t>Small</w:t>
            </w:r>
            <w:proofErr w:type="spellEnd"/>
            <w:r>
              <w:rPr>
                <w:rFonts w:asciiTheme="majorBidi" w:hAnsiTheme="majorBidi" w:cstheme="majorBidi"/>
                <w:sz w:val="16"/>
                <w:szCs w:val="16"/>
              </w:rPr>
              <w:t xml:space="preserve"> rounded end =</w:t>
            </w:r>
            <w:r w:rsidR="00DB6DCC">
              <w:rPr>
                <w:rFonts w:asciiTheme="majorBidi" w:hAnsiTheme="majorBidi" w:cstheme="majorBidi"/>
                <w:sz w:val="16"/>
                <w:szCs w:val="16"/>
              </w:rPr>
              <w:t xml:space="preserve"> 10V</w:t>
            </w:r>
          </w:p>
        </w:tc>
        <w:tc>
          <w:tcPr>
            <w:tcW w:w="3114" w:type="dxa"/>
            <w:vMerge w:val="restart"/>
          </w:tcPr>
          <w:p w:rsidR="002F42B7" w:rsidRDefault="002F42B7" w:rsidP="00300535">
            <w:pPr>
              <w:pStyle w:val="ListParagraph"/>
              <w:ind w:left="0"/>
              <w:rPr>
                <w:rFonts w:asciiTheme="majorBidi" w:hAnsiTheme="majorBidi" w:cstheme="majorBidi"/>
                <w:sz w:val="24"/>
                <w:szCs w:val="24"/>
              </w:rPr>
            </w:pPr>
          </w:p>
          <w:p w:rsidR="002F42B7" w:rsidRDefault="002F42B7" w:rsidP="00300535">
            <w:pPr>
              <w:pStyle w:val="ListParagraph"/>
              <w:ind w:left="0"/>
              <w:rPr>
                <w:rFonts w:asciiTheme="majorBidi" w:hAnsiTheme="majorBidi" w:cstheme="majorBidi"/>
                <w:sz w:val="16"/>
                <w:szCs w:val="16"/>
              </w:rPr>
            </w:pPr>
            <w:proofErr w:type="spellStart"/>
            <w:r>
              <w:rPr>
                <w:rFonts w:asciiTheme="majorBidi" w:hAnsiTheme="majorBidi" w:cstheme="majorBidi"/>
                <w:sz w:val="24"/>
                <w:szCs w:val="24"/>
              </w:rPr>
              <w:t>Q</w:t>
            </w:r>
            <w:r>
              <w:rPr>
                <w:rFonts w:asciiTheme="majorBidi" w:hAnsiTheme="majorBidi" w:cstheme="majorBidi"/>
                <w:sz w:val="16"/>
                <w:szCs w:val="16"/>
              </w:rPr>
              <w:t>outside</w:t>
            </w:r>
            <w:proofErr w:type="spellEnd"/>
            <w:r>
              <w:rPr>
                <w:rFonts w:asciiTheme="majorBidi" w:hAnsiTheme="majorBidi" w:cstheme="majorBidi"/>
                <w:sz w:val="16"/>
                <w:szCs w:val="16"/>
              </w:rPr>
              <w:t xml:space="preserve"> =</w:t>
            </w:r>
            <w:r w:rsidR="00DB6DCC">
              <w:rPr>
                <w:rFonts w:asciiTheme="majorBidi" w:hAnsiTheme="majorBidi" w:cstheme="majorBidi"/>
                <w:sz w:val="16"/>
                <w:szCs w:val="16"/>
              </w:rPr>
              <w:t xml:space="preserve"> 5V</w:t>
            </w:r>
          </w:p>
          <w:p w:rsidR="002F42B7" w:rsidRDefault="002F42B7" w:rsidP="00300535">
            <w:pPr>
              <w:pStyle w:val="ListParagraph"/>
              <w:ind w:left="0"/>
              <w:rPr>
                <w:rFonts w:asciiTheme="majorBidi" w:hAnsiTheme="majorBidi" w:cstheme="majorBidi"/>
                <w:sz w:val="16"/>
                <w:szCs w:val="16"/>
              </w:rPr>
            </w:pPr>
          </w:p>
          <w:p w:rsidR="002F42B7" w:rsidRDefault="002F42B7" w:rsidP="00300535">
            <w:pPr>
              <w:pStyle w:val="ListParagraph"/>
              <w:ind w:left="0"/>
              <w:rPr>
                <w:rFonts w:asciiTheme="majorBidi" w:hAnsiTheme="majorBidi" w:cstheme="majorBidi"/>
                <w:sz w:val="16"/>
                <w:szCs w:val="16"/>
              </w:rPr>
            </w:pPr>
            <w:proofErr w:type="spellStart"/>
            <w:r>
              <w:rPr>
                <w:rFonts w:asciiTheme="majorBidi" w:hAnsiTheme="majorBidi" w:cstheme="majorBidi"/>
                <w:sz w:val="24"/>
                <w:szCs w:val="24"/>
              </w:rPr>
              <w:t>Q</w:t>
            </w:r>
            <w:r>
              <w:rPr>
                <w:rFonts w:asciiTheme="majorBidi" w:hAnsiTheme="majorBidi" w:cstheme="majorBidi"/>
                <w:sz w:val="16"/>
                <w:szCs w:val="16"/>
              </w:rPr>
              <w:t>inside</w:t>
            </w:r>
            <w:proofErr w:type="spellEnd"/>
            <w:r>
              <w:rPr>
                <w:rFonts w:asciiTheme="majorBidi" w:hAnsiTheme="majorBidi" w:cstheme="majorBidi"/>
                <w:sz w:val="16"/>
                <w:szCs w:val="16"/>
              </w:rPr>
              <w:t xml:space="preserve"> =</w:t>
            </w:r>
            <w:r w:rsidR="00DB6DCC">
              <w:rPr>
                <w:rFonts w:asciiTheme="majorBidi" w:hAnsiTheme="majorBidi" w:cstheme="majorBidi"/>
                <w:sz w:val="16"/>
                <w:szCs w:val="16"/>
              </w:rPr>
              <w:t xml:space="preserve"> 0V</w:t>
            </w:r>
          </w:p>
          <w:p w:rsidR="002F42B7" w:rsidRDefault="002F42B7" w:rsidP="00D7582F">
            <w:pPr>
              <w:pStyle w:val="ListParagraph"/>
              <w:ind w:left="0"/>
              <w:rPr>
                <w:rFonts w:asciiTheme="majorBidi" w:hAnsiTheme="majorBidi" w:cstheme="majorBidi"/>
                <w:sz w:val="24"/>
                <w:szCs w:val="24"/>
              </w:rPr>
            </w:pPr>
          </w:p>
        </w:tc>
      </w:tr>
      <w:tr w:rsidR="002F42B7" w:rsidTr="002F42B7">
        <w:trPr>
          <w:trHeight w:val="620"/>
          <w:jc w:val="center"/>
        </w:trPr>
        <w:tc>
          <w:tcPr>
            <w:tcW w:w="2952" w:type="dxa"/>
            <w:vMerge/>
          </w:tcPr>
          <w:p w:rsidR="002F42B7" w:rsidRDefault="002F42B7" w:rsidP="00D7582F">
            <w:pPr>
              <w:pStyle w:val="ListParagraph"/>
              <w:ind w:left="0"/>
              <w:rPr>
                <w:rFonts w:asciiTheme="majorBidi" w:hAnsiTheme="majorBidi" w:cstheme="majorBidi"/>
                <w:sz w:val="24"/>
                <w:szCs w:val="24"/>
              </w:rPr>
            </w:pPr>
          </w:p>
        </w:tc>
        <w:tc>
          <w:tcPr>
            <w:tcW w:w="3114" w:type="dxa"/>
            <w:vMerge/>
          </w:tcPr>
          <w:p w:rsidR="002F42B7" w:rsidRDefault="002F42B7" w:rsidP="00300535">
            <w:pPr>
              <w:pStyle w:val="ListParagraph"/>
              <w:ind w:left="0"/>
              <w:rPr>
                <w:rFonts w:asciiTheme="majorBidi" w:hAnsiTheme="majorBidi" w:cstheme="majorBidi"/>
                <w:sz w:val="24"/>
                <w:szCs w:val="24"/>
              </w:rPr>
            </w:pPr>
          </w:p>
        </w:tc>
      </w:tr>
    </w:tbl>
    <w:p w:rsidR="00D7582F" w:rsidRPr="00B55E0C" w:rsidRDefault="00D7582F" w:rsidP="00D7582F">
      <w:pPr>
        <w:pStyle w:val="ListParagraph"/>
        <w:rPr>
          <w:rFonts w:asciiTheme="majorBidi" w:hAnsiTheme="majorBidi" w:cstheme="majorBidi"/>
          <w:sz w:val="24"/>
          <w:szCs w:val="24"/>
        </w:rPr>
      </w:pPr>
    </w:p>
    <w:p w:rsidR="001E452B" w:rsidRPr="00A84A17" w:rsidRDefault="00A84A17" w:rsidP="001E452B">
      <w:pPr>
        <w:rPr>
          <w:rFonts w:asciiTheme="majorBidi" w:hAnsiTheme="majorBidi" w:cstheme="majorBidi"/>
          <w:sz w:val="24"/>
          <w:szCs w:val="24"/>
        </w:rPr>
      </w:pPr>
      <w:r>
        <w:rPr>
          <w:rFonts w:asciiTheme="majorBidi" w:hAnsiTheme="majorBidi" w:cstheme="majorBidi"/>
          <w:sz w:val="24"/>
          <w:szCs w:val="24"/>
        </w:rPr>
        <w:t>Explain the differences in charge density in each case. You can use sketches to develop your description.</w:t>
      </w:r>
      <w:r w:rsidR="00DB6DCC" w:rsidRPr="00DB6DCC">
        <w:rPr>
          <w:rFonts w:asciiTheme="majorBidi" w:hAnsiTheme="majorBidi" w:cstheme="majorBidi"/>
          <w:b/>
          <w:bCs/>
          <w:i/>
          <w:iCs/>
          <w:color w:val="FF0000"/>
          <w:sz w:val="24"/>
          <w:szCs w:val="24"/>
        </w:rPr>
        <w:t xml:space="preserve"> Student of fortune answer goes here</w:t>
      </w:r>
    </w:p>
    <w:p w:rsidR="001E452B" w:rsidRPr="001E452B" w:rsidRDefault="001E452B" w:rsidP="001E452B">
      <w:pPr>
        <w:rPr>
          <w:rFonts w:asciiTheme="majorBidi" w:hAnsiTheme="majorBidi" w:cstheme="majorBidi"/>
          <w:b/>
          <w:bCs/>
          <w:sz w:val="24"/>
          <w:szCs w:val="24"/>
        </w:rPr>
      </w:pPr>
    </w:p>
    <w:p w:rsidR="001E452B" w:rsidRPr="001E452B" w:rsidRDefault="001E452B" w:rsidP="001E452B">
      <w:pPr>
        <w:rPr>
          <w:rFonts w:asciiTheme="majorBidi" w:hAnsiTheme="majorBidi" w:cstheme="majorBidi"/>
          <w:b/>
          <w:bCs/>
          <w:sz w:val="24"/>
          <w:szCs w:val="24"/>
        </w:rPr>
      </w:pPr>
    </w:p>
    <w:p w:rsidR="001E452B" w:rsidRPr="00A3704D" w:rsidRDefault="001E452B" w:rsidP="001725D5">
      <w:pPr>
        <w:rPr>
          <w:rFonts w:asciiTheme="majorBidi" w:hAnsiTheme="majorBidi" w:cstheme="majorBidi"/>
          <w:sz w:val="24"/>
          <w:szCs w:val="24"/>
        </w:rPr>
      </w:pPr>
    </w:p>
    <w:sectPr w:rsidR="001E452B" w:rsidRPr="00A3704D" w:rsidSect="002600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97010"/>
    <w:multiLevelType w:val="hybridMultilevel"/>
    <w:tmpl w:val="A196A194"/>
    <w:lvl w:ilvl="0" w:tplc="48626D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632BCD"/>
    <w:multiLevelType w:val="hybridMultilevel"/>
    <w:tmpl w:val="A3B03152"/>
    <w:lvl w:ilvl="0" w:tplc="5D8AE2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D170CE"/>
    <w:multiLevelType w:val="hybridMultilevel"/>
    <w:tmpl w:val="4A0C3902"/>
    <w:lvl w:ilvl="0" w:tplc="6F208C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7C726F"/>
    <w:multiLevelType w:val="hybridMultilevel"/>
    <w:tmpl w:val="A84E6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BB3B50"/>
    <w:multiLevelType w:val="hybridMultilevel"/>
    <w:tmpl w:val="120A8664"/>
    <w:lvl w:ilvl="0" w:tplc="56406B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3C0114"/>
    <w:multiLevelType w:val="hybridMultilevel"/>
    <w:tmpl w:val="6FDCD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B6B90"/>
    <w:rsid w:val="00010CFC"/>
    <w:rsid w:val="00014AB4"/>
    <w:rsid w:val="00031A5A"/>
    <w:rsid w:val="000347ED"/>
    <w:rsid w:val="00034A30"/>
    <w:rsid w:val="00040088"/>
    <w:rsid w:val="000445D9"/>
    <w:rsid w:val="000478E2"/>
    <w:rsid w:val="00047C99"/>
    <w:rsid w:val="00050BC5"/>
    <w:rsid w:val="000521A5"/>
    <w:rsid w:val="00063ED0"/>
    <w:rsid w:val="00066BC7"/>
    <w:rsid w:val="00067F58"/>
    <w:rsid w:val="000703A3"/>
    <w:rsid w:val="00077094"/>
    <w:rsid w:val="00077AA0"/>
    <w:rsid w:val="00081E43"/>
    <w:rsid w:val="000823F9"/>
    <w:rsid w:val="00083816"/>
    <w:rsid w:val="000A0E0F"/>
    <w:rsid w:val="000A66B6"/>
    <w:rsid w:val="000B072C"/>
    <w:rsid w:val="000B5158"/>
    <w:rsid w:val="000C7D1A"/>
    <w:rsid w:val="000E1E2B"/>
    <w:rsid w:val="000F126F"/>
    <w:rsid w:val="000F34DC"/>
    <w:rsid w:val="000F4AA4"/>
    <w:rsid w:val="000F65B6"/>
    <w:rsid w:val="000F7471"/>
    <w:rsid w:val="000F7AB0"/>
    <w:rsid w:val="001076DE"/>
    <w:rsid w:val="00112753"/>
    <w:rsid w:val="00115569"/>
    <w:rsid w:val="00116B90"/>
    <w:rsid w:val="00120F1C"/>
    <w:rsid w:val="00136598"/>
    <w:rsid w:val="001436E2"/>
    <w:rsid w:val="001511AE"/>
    <w:rsid w:val="001518AC"/>
    <w:rsid w:val="0015209C"/>
    <w:rsid w:val="001556ED"/>
    <w:rsid w:val="001612B2"/>
    <w:rsid w:val="00161894"/>
    <w:rsid w:val="001663EC"/>
    <w:rsid w:val="00167CE6"/>
    <w:rsid w:val="001725D5"/>
    <w:rsid w:val="00176E49"/>
    <w:rsid w:val="001838E2"/>
    <w:rsid w:val="00183A5E"/>
    <w:rsid w:val="00186E68"/>
    <w:rsid w:val="0019173E"/>
    <w:rsid w:val="00192BD4"/>
    <w:rsid w:val="0019419B"/>
    <w:rsid w:val="001966A1"/>
    <w:rsid w:val="001A2EBC"/>
    <w:rsid w:val="001A5D0D"/>
    <w:rsid w:val="001A78E0"/>
    <w:rsid w:val="001B7F62"/>
    <w:rsid w:val="001C2864"/>
    <w:rsid w:val="001C47B0"/>
    <w:rsid w:val="001C6841"/>
    <w:rsid w:val="001C6C52"/>
    <w:rsid w:val="001D0834"/>
    <w:rsid w:val="001D1EB0"/>
    <w:rsid w:val="001E17CE"/>
    <w:rsid w:val="001E452B"/>
    <w:rsid w:val="001E4581"/>
    <w:rsid w:val="001F3175"/>
    <w:rsid w:val="001F3D9E"/>
    <w:rsid w:val="002046EF"/>
    <w:rsid w:val="00207402"/>
    <w:rsid w:val="002110A8"/>
    <w:rsid w:val="00213FCD"/>
    <w:rsid w:val="002143AC"/>
    <w:rsid w:val="00214603"/>
    <w:rsid w:val="0022275F"/>
    <w:rsid w:val="00224D43"/>
    <w:rsid w:val="00225359"/>
    <w:rsid w:val="002262AC"/>
    <w:rsid w:val="0023124C"/>
    <w:rsid w:val="00232B9B"/>
    <w:rsid w:val="00232C75"/>
    <w:rsid w:val="00237733"/>
    <w:rsid w:val="00240204"/>
    <w:rsid w:val="00244755"/>
    <w:rsid w:val="002463AF"/>
    <w:rsid w:val="0024747A"/>
    <w:rsid w:val="00253AAA"/>
    <w:rsid w:val="00257210"/>
    <w:rsid w:val="0025737C"/>
    <w:rsid w:val="0026005C"/>
    <w:rsid w:val="002604B5"/>
    <w:rsid w:val="00266579"/>
    <w:rsid w:val="00277135"/>
    <w:rsid w:val="0028432B"/>
    <w:rsid w:val="00285536"/>
    <w:rsid w:val="002920A4"/>
    <w:rsid w:val="002B0B48"/>
    <w:rsid w:val="002B1E2B"/>
    <w:rsid w:val="002B22C6"/>
    <w:rsid w:val="002B4F78"/>
    <w:rsid w:val="002B6091"/>
    <w:rsid w:val="002C2FD6"/>
    <w:rsid w:val="002C5CF8"/>
    <w:rsid w:val="002C7A8C"/>
    <w:rsid w:val="002C7F40"/>
    <w:rsid w:val="002D0E55"/>
    <w:rsid w:val="002D58D4"/>
    <w:rsid w:val="002D6852"/>
    <w:rsid w:val="002E0871"/>
    <w:rsid w:val="002E33DC"/>
    <w:rsid w:val="002E439E"/>
    <w:rsid w:val="002F2BDD"/>
    <w:rsid w:val="002F42B7"/>
    <w:rsid w:val="002F7B9F"/>
    <w:rsid w:val="00300535"/>
    <w:rsid w:val="003016C4"/>
    <w:rsid w:val="0031354F"/>
    <w:rsid w:val="00317F80"/>
    <w:rsid w:val="00320BE5"/>
    <w:rsid w:val="00321CD7"/>
    <w:rsid w:val="00322096"/>
    <w:rsid w:val="0032276F"/>
    <w:rsid w:val="00330B15"/>
    <w:rsid w:val="00330E34"/>
    <w:rsid w:val="003379F8"/>
    <w:rsid w:val="0034029E"/>
    <w:rsid w:val="00341A57"/>
    <w:rsid w:val="003436BF"/>
    <w:rsid w:val="00344FEA"/>
    <w:rsid w:val="0035247F"/>
    <w:rsid w:val="00352E38"/>
    <w:rsid w:val="0035444B"/>
    <w:rsid w:val="00356EA9"/>
    <w:rsid w:val="00357CD4"/>
    <w:rsid w:val="00362575"/>
    <w:rsid w:val="00362749"/>
    <w:rsid w:val="00374FE1"/>
    <w:rsid w:val="00376A81"/>
    <w:rsid w:val="00377F42"/>
    <w:rsid w:val="0038137A"/>
    <w:rsid w:val="003848FC"/>
    <w:rsid w:val="0038705F"/>
    <w:rsid w:val="00396CEB"/>
    <w:rsid w:val="003A05BA"/>
    <w:rsid w:val="003A4300"/>
    <w:rsid w:val="003A4323"/>
    <w:rsid w:val="003A435F"/>
    <w:rsid w:val="003B0283"/>
    <w:rsid w:val="003B274B"/>
    <w:rsid w:val="003B300D"/>
    <w:rsid w:val="003C6D82"/>
    <w:rsid w:val="003C7695"/>
    <w:rsid w:val="003C7B62"/>
    <w:rsid w:val="003D4D7D"/>
    <w:rsid w:val="003E15D2"/>
    <w:rsid w:val="003E5214"/>
    <w:rsid w:val="003F388D"/>
    <w:rsid w:val="00405F27"/>
    <w:rsid w:val="004124A0"/>
    <w:rsid w:val="004130DE"/>
    <w:rsid w:val="00414B7B"/>
    <w:rsid w:val="004178F3"/>
    <w:rsid w:val="00421801"/>
    <w:rsid w:val="00423CF6"/>
    <w:rsid w:val="00426671"/>
    <w:rsid w:val="00426C9F"/>
    <w:rsid w:val="004317E5"/>
    <w:rsid w:val="00435A98"/>
    <w:rsid w:val="00436F5C"/>
    <w:rsid w:val="00444B85"/>
    <w:rsid w:val="00451A87"/>
    <w:rsid w:val="00454153"/>
    <w:rsid w:val="004603D2"/>
    <w:rsid w:val="004638E8"/>
    <w:rsid w:val="00464476"/>
    <w:rsid w:val="0046759F"/>
    <w:rsid w:val="0047221F"/>
    <w:rsid w:val="00480E84"/>
    <w:rsid w:val="00483AFE"/>
    <w:rsid w:val="00484408"/>
    <w:rsid w:val="00484AD8"/>
    <w:rsid w:val="00485051"/>
    <w:rsid w:val="00493F05"/>
    <w:rsid w:val="00495C7E"/>
    <w:rsid w:val="00495D07"/>
    <w:rsid w:val="004A12D2"/>
    <w:rsid w:val="004A55F9"/>
    <w:rsid w:val="004A584A"/>
    <w:rsid w:val="004B1CF3"/>
    <w:rsid w:val="004C349A"/>
    <w:rsid w:val="004C403E"/>
    <w:rsid w:val="004C5A15"/>
    <w:rsid w:val="004C64CE"/>
    <w:rsid w:val="004C7AEC"/>
    <w:rsid w:val="004D0439"/>
    <w:rsid w:val="004D0955"/>
    <w:rsid w:val="004D6B62"/>
    <w:rsid w:val="004F0367"/>
    <w:rsid w:val="004F060F"/>
    <w:rsid w:val="004F226A"/>
    <w:rsid w:val="004F4417"/>
    <w:rsid w:val="004F5A90"/>
    <w:rsid w:val="00505492"/>
    <w:rsid w:val="005135C3"/>
    <w:rsid w:val="00522F4D"/>
    <w:rsid w:val="005242F8"/>
    <w:rsid w:val="0052724B"/>
    <w:rsid w:val="00531C40"/>
    <w:rsid w:val="005347F0"/>
    <w:rsid w:val="0053491E"/>
    <w:rsid w:val="00536C58"/>
    <w:rsid w:val="00536E14"/>
    <w:rsid w:val="00543882"/>
    <w:rsid w:val="005517EE"/>
    <w:rsid w:val="005529EE"/>
    <w:rsid w:val="0055792C"/>
    <w:rsid w:val="00562765"/>
    <w:rsid w:val="005704A9"/>
    <w:rsid w:val="005741FD"/>
    <w:rsid w:val="005742EA"/>
    <w:rsid w:val="005747CA"/>
    <w:rsid w:val="00577800"/>
    <w:rsid w:val="00580304"/>
    <w:rsid w:val="00581125"/>
    <w:rsid w:val="00583557"/>
    <w:rsid w:val="00592B7A"/>
    <w:rsid w:val="00593E2B"/>
    <w:rsid w:val="00593E3E"/>
    <w:rsid w:val="005A02FD"/>
    <w:rsid w:val="005A6163"/>
    <w:rsid w:val="005A7882"/>
    <w:rsid w:val="005C302D"/>
    <w:rsid w:val="005C74F4"/>
    <w:rsid w:val="005D0454"/>
    <w:rsid w:val="005D4BB7"/>
    <w:rsid w:val="005D52B9"/>
    <w:rsid w:val="005D7921"/>
    <w:rsid w:val="005E1D2A"/>
    <w:rsid w:val="005E1D46"/>
    <w:rsid w:val="005E5AFF"/>
    <w:rsid w:val="005E7085"/>
    <w:rsid w:val="005F1444"/>
    <w:rsid w:val="005F4EEB"/>
    <w:rsid w:val="00601AEC"/>
    <w:rsid w:val="00603537"/>
    <w:rsid w:val="00610537"/>
    <w:rsid w:val="00610F15"/>
    <w:rsid w:val="00614EB4"/>
    <w:rsid w:val="00620807"/>
    <w:rsid w:val="00623C56"/>
    <w:rsid w:val="00630647"/>
    <w:rsid w:val="00631D20"/>
    <w:rsid w:val="006345EB"/>
    <w:rsid w:val="00641429"/>
    <w:rsid w:val="006434E1"/>
    <w:rsid w:val="00645813"/>
    <w:rsid w:val="0064786A"/>
    <w:rsid w:val="00647873"/>
    <w:rsid w:val="00662B9C"/>
    <w:rsid w:val="00665684"/>
    <w:rsid w:val="00670A0B"/>
    <w:rsid w:val="0067517E"/>
    <w:rsid w:val="006755C2"/>
    <w:rsid w:val="0067562E"/>
    <w:rsid w:val="006847B5"/>
    <w:rsid w:val="00685496"/>
    <w:rsid w:val="00685591"/>
    <w:rsid w:val="00687706"/>
    <w:rsid w:val="00691450"/>
    <w:rsid w:val="006956F7"/>
    <w:rsid w:val="00695FD5"/>
    <w:rsid w:val="00696A47"/>
    <w:rsid w:val="006A0904"/>
    <w:rsid w:val="006A4B57"/>
    <w:rsid w:val="006B3C7A"/>
    <w:rsid w:val="006B59D6"/>
    <w:rsid w:val="006B611B"/>
    <w:rsid w:val="006B6B90"/>
    <w:rsid w:val="006B6CD1"/>
    <w:rsid w:val="006C0308"/>
    <w:rsid w:val="006C403A"/>
    <w:rsid w:val="006C7CAC"/>
    <w:rsid w:val="006D3BDF"/>
    <w:rsid w:val="006D7BCD"/>
    <w:rsid w:val="006E23B0"/>
    <w:rsid w:val="006E54DD"/>
    <w:rsid w:val="006E67E3"/>
    <w:rsid w:val="006F0E65"/>
    <w:rsid w:val="006F4778"/>
    <w:rsid w:val="006F7942"/>
    <w:rsid w:val="007047E1"/>
    <w:rsid w:val="007131EE"/>
    <w:rsid w:val="00713D32"/>
    <w:rsid w:val="007155DB"/>
    <w:rsid w:val="007177C5"/>
    <w:rsid w:val="0072107C"/>
    <w:rsid w:val="00721B71"/>
    <w:rsid w:val="00722750"/>
    <w:rsid w:val="00724BE0"/>
    <w:rsid w:val="00726ECF"/>
    <w:rsid w:val="007274B1"/>
    <w:rsid w:val="007322AB"/>
    <w:rsid w:val="00746281"/>
    <w:rsid w:val="00746481"/>
    <w:rsid w:val="00751A53"/>
    <w:rsid w:val="0075424F"/>
    <w:rsid w:val="007548E3"/>
    <w:rsid w:val="00754AE1"/>
    <w:rsid w:val="00755A8B"/>
    <w:rsid w:val="007563FA"/>
    <w:rsid w:val="00760E6D"/>
    <w:rsid w:val="00771E8C"/>
    <w:rsid w:val="007723C2"/>
    <w:rsid w:val="00782C5E"/>
    <w:rsid w:val="00783DD8"/>
    <w:rsid w:val="00793AF6"/>
    <w:rsid w:val="00796CA1"/>
    <w:rsid w:val="00797034"/>
    <w:rsid w:val="007A0911"/>
    <w:rsid w:val="007A1048"/>
    <w:rsid w:val="007A43CA"/>
    <w:rsid w:val="007A46E5"/>
    <w:rsid w:val="007A676C"/>
    <w:rsid w:val="007A6E21"/>
    <w:rsid w:val="007A7AE7"/>
    <w:rsid w:val="007A7F41"/>
    <w:rsid w:val="007C041C"/>
    <w:rsid w:val="007C3D3E"/>
    <w:rsid w:val="007C5F5C"/>
    <w:rsid w:val="007C64FD"/>
    <w:rsid w:val="007C790B"/>
    <w:rsid w:val="007C79F1"/>
    <w:rsid w:val="007D1586"/>
    <w:rsid w:val="007D39AE"/>
    <w:rsid w:val="007D598E"/>
    <w:rsid w:val="007E26CD"/>
    <w:rsid w:val="007E7D79"/>
    <w:rsid w:val="007F22F4"/>
    <w:rsid w:val="007F6C4D"/>
    <w:rsid w:val="00801396"/>
    <w:rsid w:val="008016BD"/>
    <w:rsid w:val="00801CA8"/>
    <w:rsid w:val="008028AD"/>
    <w:rsid w:val="00807D65"/>
    <w:rsid w:val="008221B3"/>
    <w:rsid w:val="00823F8F"/>
    <w:rsid w:val="008247DC"/>
    <w:rsid w:val="00830C29"/>
    <w:rsid w:val="00830FE4"/>
    <w:rsid w:val="00832BE0"/>
    <w:rsid w:val="00834AE9"/>
    <w:rsid w:val="008373B9"/>
    <w:rsid w:val="00842FA3"/>
    <w:rsid w:val="00845BA3"/>
    <w:rsid w:val="00846B7C"/>
    <w:rsid w:val="00851BC6"/>
    <w:rsid w:val="0085671E"/>
    <w:rsid w:val="00867180"/>
    <w:rsid w:val="008828BA"/>
    <w:rsid w:val="00884282"/>
    <w:rsid w:val="0088472A"/>
    <w:rsid w:val="00887D77"/>
    <w:rsid w:val="00890EFB"/>
    <w:rsid w:val="00890F5D"/>
    <w:rsid w:val="008A1AB0"/>
    <w:rsid w:val="008A4A61"/>
    <w:rsid w:val="008A583E"/>
    <w:rsid w:val="008B1063"/>
    <w:rsid w:val="008B1656"/>
    <w:rsid w:val="008B2816"/>
    <w:rsid w:val="008B650D"/>
    <w:rsid w:val="008C3021"/>
    <w:rsid w:val="008C33C8"/>
    <w:rsid w:val="008C7CC3"/>
    <w:rsid w:val="008D4478"/>
    <w:rsid w:val="008D5139"/>
    <w:rsid w:val="008D544D"/>
    <w:rsid w:val="008E4D1D"/>
    <w:rsid w:val="008E6D21"/>
    <w:rsid w:val="008F2D1D"/>
    <w:rsid w:val="008F386B"/>
    <w:rsid w:val="008F4C12"/>
    <w:rsid w:val="008F617A"/>
    <w:rsid w:val="008F7297"/>
    <w:rsid w:val="00900229"/>
    <w:rsid w:val="0090345C"/>
    <w:rsid w:val="00904934"/>
    <w:rsid w:val="00907854"/>
    <w:rsid w:val="00913BCE"/>
    <w:rsid w:val="00913BDC"/>
    <w:rsid w:val="009150D6"/>
    <w:rsid w:val="00915AAD"/>
    <w:rsid w:val="0092084C"/>
    <w:rsid w:val="0092152A"/>
    <w:rsid w:val="009232FA"/>
    <w:rsid w:val="009275C0"/>
    <w:rsid w:val="009331D9"/>
    <w:rsid w:val="00934928"/>
    <w:rsid w:val="00944CCB"/>
    <w:rsid w:val="00944DA6"/>
    <w:rsid w:val="00951EBC"/>
    <w:rsid w:val="00952D96"/>
    <w:rsid w:val="00953C40"/>
    <w:rsid w:val="00955572"/>
    <w:rsid w:val="009564FF"/>
    <w:rsid w:val="00960758"/>
    <w:rsid w:val="00961E88"/>
    <w:rsid w:val="00961FB7"/>
    <w:rsid w:val="009766FB"/>
    <w:rsid w:val="0099169E"/>
    <w:rsid w:val="009A63FA"/>
    <w:rsid w:val="009A704F"/>
    <w:rsid w:val="009B0CF7"/>
    <w:rsid w:val="009B2592"/>
    <w:rsid w:val="009B5F95"/>
    <w:rsid w:val="009B64EA"/>
    <w:rsid w:val="009B6C5A"/>
    <w:rsid w:val="009C06A2"/>
    <w:rsid w:val="009C2100"/>
    <w:rsid w:val="009C6D4D"/>
    <w:rsid w:val="009C7136"/>
    <w:rsid w:val="009D09F6"/>
    <w:rsid w:val="009D4E46"/>
    <w:rsid w:val="009D657C"/>
    <w:rsid w:val="009E0922"/>
    <w:rsid w:val="009E1D7D"/>
    <w:rsid w:val="009E6CF8"/>
    <w:rsid w:val="009E739D"/>
    <w:rsid w:val="009F589B"/>
    <w:rsid w:val="00A0524B"/>
    <w:rsid w:val="00A1095D"/>
    <w:rsid w:val="00A20B89"/>
    <w:rsid w:val="00A21122"/>
    <w:rsid w:val="00A21DDE"/>
    <w:rsid w:val="00A2519A"/>
    <w:rsid w:val="00A31F4F"/>
    <w:rsid w:val="00A34E38"/>
    <w:rsid w:val="00A3704D"/>
    <w:rsid w:val="00A40681"/>
    <w:rsid w:val="00A40C78"/>
    <w:rsid w:val="00A430B0"/>
    <w:rsid w:val="00A43A74"/>
    <w:rsid w:val="00A44AD4"/>
    <w:rsid w:val="00A46CB4"/>
    <w:rsid w:val="00A47280"/>
    <w:rsid w:val="00A556FB"/>
    <w:rsid w:val="00A5590C"/>
    <w:rsid w:val="00A55F45"/>
    <w:rsid w:val="00A616B3"/>
    <w:rsid w:val="00A671D6"/>
    <w:rsid w:val="00A67EAF"/>
    <w:rsid w:val="00A7095B"/>
    <w:rsid w:val="00A70AE6"/>
    <w:rsid w:val="00A73E94"/>
    <w:rsid w:val="00A74008"/>
    <w:rsid w:val="00A75BE7"/>
    <w:rsid w:val="00A81F50"/>
    <w:rsid w:val="00A84A17"/>
    <w:rsid w:val="00A84AD4"/>
    <w:rsid w:val="00A852AB"/>
    <w:rsid w:val="00A8645B"/>
    <w:rsid w:val="00A92760"/>
    <w:rsid w:val="00A93565"/>
    <w:rsid w:val="00AA31BD"/>
    <w:rsid w:val="00AA4111"/>
    <w:rsid w:val="00AA6178"/>
    <w:rsid w:val="00AA69D2"/>
    <w:rsid w:val="00AB17D7"/>
    <w:rsid w:val="00AB2B52"/>
    <w:rsid w:val="00AC37F1"/>
    <w:rsid w:val="00AC47F8"/>
    <w:rsid w:val="00AC4E56"/>
    <w:rsid w:val="00AC551C"/>
    <w:rsid w:val="00AD0BFE"/>
    <w:rsid w:val="00AE2EAE"/>
    <w:rsid w:val="00AE42F1"/>
    <w:rsid w:val="00AF31BD"/>
    <w:rsid w:val="00AF4847"/>
    <w:rsid w:val="00AF5BD4"/>
    <w:rsid w:val="00B004D0"/>
    <w:rsid w:val="00B020BC"/>
    <w:rsid w:val="00B05A46"/>
    <w:rsid w:val="00B11B63"/>
    <w:rsid w:val="00B12361"/>
    <w:rsid w:val="00B13213"/>
    <w:rsid w:val="00B157AF"/>
    <w:rsid w:val="00B16299"/>
    <w:rsid w:val="00B23CB8"/>
    <w:rsid w:val="00B262AD"/>
    <w:rsid w:val="00B2678C"/>
    <w:rsid w:val="00B31E59"/>
    <w:rsid w:val="00B332ED"/>
    <w:rsid w:val="00B3637B"/>
    <w:rsid w:val="00B46188"/>
    <w:rsid w:val="00B46FE4"/>
    <w:rsid w:val="00B507E1"/>
    <w:rsid w:val="00B51093"/>
    <w:rsid w:val="00B55E0C"/>
    <w:rsid w:val="00B5770E"/>
    <w:rsid w:val="00B60341"/>
    <w:rsid w:val="00B60444"/>
    <w:rsid w:val="00B6489F"/>
    <w:rsid w:val="00B71419"/>
    <w:rsid w:val="00B71B18"/>
    <w:rsid w:val="00B72730"/>
    <w:rsid w:val="00B74BC3"/>
    <w:rsid w:val="00B754E3"/>
    <w:rsid w:val="00B7554F"/>
    <w:rsid w:val="00B7732E"/>
    <w:rsid w:val="00B91EC6"/>
    <w:rsid w:val="00B92407"/>
    <w:rsid w:val="00B924C9"/>
    <w:rsid w:val="00B92E5D"/>
    <w:rsid w:val="00B93FA3"/>
    <w:rsid w:val="00B9534F"/>
    <w:rsid w:val="00BA371E"/>
    <w:rsid w:val="00BB5AF2"/>
    <w:rsid w:val="00BB7237"/>
    <w:rsid w:val="00BC0C94"/>
    <w:rsid w:val="00BC4D1B"/>
    <w:rsid w:val="00BD20F8"/>
    <w:rsid w:val="00BD28F3"/>
    <w:rsid w:val="00BD5021"/>
    <w:rsid w:val="00BD66EB"/>
    <w:rsid w:val="00BF2870"/>
    <w:rsid w:val="00BF4321"/>
    <w:rsid w:val="00BF438F"/>
    <w:rsid w:val="00C0487A"/>
    <w:rsid w:val="00C13699"/>
    <w:rsid w:val="00C16957"/>
    <w:rsid w:val="00C2106A"/>
    <w:rsid w:val="00C22DC2"/>
    <w:rsid w:val="00C23A68"/>
    <w:rsid w:val="00C24180"/>
    <w:rsid w:val="00C26F58"/>
    <w:rsid w:val="00C31DD8"/>
    <w:rsid w:val="00C32802"/>
    <w:rsid w:val="00C32A67"/>
    <w:rsid w:val="00C37A76"/>
    <w:rsid w:val="00C411EC"/>
    <w:rsid w:val="00C4153D"/>
    <w:rsid w:val="00C420C0"/>
    <w:rsid w:val="00C43E79"/>
    <w:rsid w:val="00C45151"/>
    <w:rsid w:val="00C4751E"/>
    <w:rsid w:val="00C52AF8"/>
    <w:rsid w:val="00C55EAC"/>
    <w:rsid w:val="00C613C6"/>
    <w:rsid w:val="00C62AB6"/>
    <w:rsid w:val="00C64421"/>
    <w:rsid w:val="00C6535C"/>
    <w:rsid w:val="00C660DD"/>
    <w:rsid w:val="00C73A1D"/>
    <w:rsid w:val="00C7557E"/>
    <w:rsid w:val="00C77383"/>
    <w:rsid w:val="00C8286C"/>
    <w:rsid w:val="00C865B1"/>
    <w:rsid w:val="00C86D7F"/>
    <w:rsid w:val="00C86FD3"/>
    <w:rsid w:val="00C876C2"/>
    <w:rsid w:val="00C87A1D"/>
    <w:rsid w:val="00C904B4"/>
    <w:rsid w:val="00C90E97"/>
    <w:rsid w:val="00C9148A"/>
    <w:rsid w:val="00C936A7"/>
    <w:rsid w:val="00C94305"/>
    <w:rsid w:val="00C95D8D"/>
    <w:rsid w:val="00CA4877"/>
    <w:rsid w:val="00CA4A7F"/>
    <w:rsid w:val="00CB2181"/>
    <w:rsid w:val="00CC64AA"/>
    <w:rsid w:val="00CC7392"/>
    <w:rsid w:val="00CD2E6E"/>
    <w:rsid w:val="00CD65E9"/>
    <w:rsid w:val="00CD7E0D"/>
    <w:rsid w:val="00CE3166"/>
    <w:rsid w:val="00CE33EE"/>
    <w:rsid w:val="00CE3460"/>
    <w:rsid w:val="00CE3D3D"/>
    <w:rsid w:val="00CE7133"/>
    <w:rsid w:val="00CE7776"/>
    <w:rsid w:val="00CF0CCF"/>
    <w:rsid w:val="00CF2742"/>
    <w:rsid w:val="00CF4076"/>
    <w:rsid w:val="00CF4972"/>
    <w:rsid w:val="00D036A8"/>
    <w:rsid w:val="00D03CC0"/>
    <w:rsid w:val="00D0692A"/>
    <w:rsid w:val="00D12188"/>
    <w:rsid w:val="00D131A5"/>
    <w:rsid w:val="00D14C94"/>
    <w:rsid w:val="00D178AF"/>
    <w:rsid w:val="00D17C11"/>
    <w:rsid w:val="00D17F02"/>
    <w:rsid w:val="00D20FC0"/>
    <w:rsid w:val="00D36247"/>
    <w:rsid w:val="00D36269"/>
    <w:rsid w:val="00D446A3"/>
    <w:rsid w:val="00D52723"/>
    <w:rsid w:val="00D55574"/>
    <w:rsid w:val="00D60EF7"/>
    <w:rsid w:val="00D67E9D"/>
    <w:rsid w:val="00D73B49"/>
    <w:rsid w:val="00D73D11"/>
    <w:rsid w:val="00D7542A"/>
    <w:rsid w:val="00D7582F"/>
    <w:rsid w:val="00D825A6"/>
    <w:rsid w:val="00D8342C"/>
    <w:rsid w:val="00D83BAD"/>
    <w:rsid w:val="00D84367"/>
    <w:rsid w:val="00D9171E"/>
    <w:rsid w:val="00D97F37"/>
    <w:rsid w:val="00DA07EC"/>
    <w:rsid w:val="00DA7A51"/>
    <w:rsid w:val="00DB1D55"/>
    <w:rsid w:val="00DB236B"/>
    <w:rsid w:val="00DB3FF2"/>
    <w:rsid w:val="00DB554B"/>
    <w:rsid w:val="00DB61FC"/>
    <w:rsid w:val="00DB6DCC"/>
    <w:rsid w:val="00DC023E"/>
    <w:rsid w:val="00DC1CC5"/>
    <w:rsid w:val="00DC2BBF"/>
    <w:rsid w:val="00DC5A54"/>
    <w:rsid w:val="00DD3266"/>
    <w:rsid w:val="00DF12AA"/>
    <w:rsid w:val="00DF6DE8"/>
    <w:rsid w:val="00E05725"/>
    <w:rsid w:val="00E072FE"/>
    <w:rsid w:val="00E103C2"/>
    <w:rsid w:val="00E12353"/>
    <w:rsid w:val="00E163E2"/>
    <w:rsid w:val="00E23056"/>
    <w:rsid w:val="00E32D29"/>
    <w:rsid w:val="00E357F0"/>
    <w:rsid w:val="00E43551"/>
    <w:rsid w:val="00E5039C"/>
    <w:rsid w:val="00E509EA"/>
    <w:rsid w:val="00E541FD"/>
    <w:rsid w:val="00E54760"/>
    <w:rsid w:val="00E6123A"/>
    <w:rsid w:val="00E74EDA"/>
    <w:rsid w:val="00E7692C"/>
    <w:rsid w:val="00E84694"/>
    <w:rsid w:val="00E851BA"/>
    <w:rsid w:val="00E92056"/>
    <w:rsid w:val="00E9486B"/>
    <w:rsid w:val="00E96722"/>
    <w:rsid w:val="00E96FF0"/>
    <w:rsid w:val="00EA046B"/>
    <w:rsid w:val="00EA078E"/>
    <w:rsid w:val="00EA0902"/>
    <w:rsid w:val="00EA36E7"/>
    <w:rsid w:val="00EA4935"/>
    <w:rsid w:val="00EA7B36"/>
    <w:rsid w:val="00EB0DF7"/>
    <w:rsid w:val="00EB151D"/>
    <w:rsid w:val="00EB30D9"/>
    <w:rsid w:val="00EB3BF9"/>
    <w:rsid w:val="00EB404D"/>
    <w:rsid w:val="00EB63EA"/>
    <w:rsid w:val="00EC0AF6"/>
    <w:rsid w:val="00EC2C58"/>
    <w:rsid w:val="00EC7291"/>
    <w:rsid w:val="00EC7D02"/>
    <w:rsid w:val="00ED6901"/>
    <w:rsid w:val="00EE6604"/>
    <w:rsid w:val="00EE7ABD"/>
    <w:rsid w:val="00EF36F6"/>
    <w:rsid w:val="00EF4516"/>
    <w:rsid w:val="00EF60F3"/>
    <w:rsid w:val="00F0097D"/>
    <w:rsid w:val="00F009F5"/>
    <w:rsid w:val="00F04008"/>
    <w:rsid w:val="00F15BD3"/>
    <w:rsid w:val="00F22890"/>
    <w:rsid w:val="00F23B70"/>
    <w:rsid w:val="00F25FAA"/>
    <w:rsid w:val="00F267C0"/>
    <w:rsid w:val="00F27814"/>
    <w:rsid w:val="00F27BD5"/>
    <w:rsid w:val="00F30F81"/>
    <w:rsid w:val="00F400CE"/>
    <w:rsid w:val="00F4169B"/>
    <w:rsid w:val="00F41CBA"/>
    <w:rsid w:val="00F42A10"/>
    <w:rsid w:val="00F43DFD"/>
    <w:rsid w:val="00F52A89"/>
    <w:rsid w:val="00F57A0E"/>
    <w:rsid w:val="00F64717"/>
    <w:rsid w:val="00F764DE"/>
    <w:rsid w:val="00F80FCD"/>
    <w:rsid w:val="00F81122"/>
    <w:rsid w:val="00F85377"/>
    <w:rsid w:val="00F931E2"/>
    <w:rsid w:val="00F96D4D"/>
    <w:rsid w:val="00FA4901"/>
    <w:rsid w:val="00FA4DC3"/>
    <w:rsid w:val="00FB5AD6"/>
    <w:rsid w:val="00FC4413"/>
    <w:rsid w:val="00FC59DC"/>
    <w:rsid w:val="00FC71E3"/>
    <w:rsid w:val="00FD1A00"/>
    <w:rsid w:val="00FD32C2"/>
    <w:rsid w:val="00FD4C14"/>
    <w:rsid w:val="00FD7B8B"/>
    <w:rsid w:val="00FD7E43"/>
    <w:rsid w:val="00FE0467"/>
    <w:rsid w:val="00FE256D"/>
    <w:rsid w:val="00FF2BB1"/>
    <w:rsid w:val="00FF47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2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52B"/>
    <w:pPr>
      <w:ind w:left="720"/>
      <w:contextualSpacing/>
    </w:pPr>
  </w:style>
  <w:style w:type="paragraph" w:styleId="BalloonText">
    <w:name w:val="Balloon Text"/>
    <w:basedOn w:val="Normal"/>
    <w:link w:val="BalloonTextChar"/>
    <w:uiPriority w:val="99"/>
    <w:semiHidden/>
    <w:unhideWhenUsed/>
    <w:rsid w:val="001E4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52B"/>
    <w:rPr>
      <w:rFonts w:ascii="Tahoma" w:hAnsi="Tahoma" w:cs="Tahoma"/>
      <w:sz w:val="16"/>
      <w:szCs w:val="16"/>
    </w:rPr>
  </w:style>
  <w:style w:type="table" w:styleId="TableGrid">
    <w:name w:val="Table Grid"/>
    <w:basedOn w:val="TableNormal"/>
    <w:uiPriority w:val="59"/>
    <w:rsid w:val="00D758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2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52B"/>
    <w:pPr>
      <w:ind w:left="720"/>
      <w:contextualSpacing/>
    </w:pPr>
  </w:style>
  <w:style w:type="paragraph" w:styleId="BalloonText">
    <w:name w:val="Balloon Text"/>
    <w:basedOn w:val="Normal"/>
    <w:link w:val="BalloonTextChar"/>
    <w:uiPriority w:val="99"/>
    <w:semiHidden/>
    <w:unhideWhenUsed/>
    <w:rsid w:val="001E4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52B"/>
    <w:rPr>
      <w:rFonts w:ascii="Tahoma" w:hAnsi="Tahoma" w:cs="Tahoma"/>
      <w:sz w:val="16"/>
      <w:szCs w:val="16"/>
    </w:rPr>
  </w:style>
  <w:style w:type="table" w:styleId="TableGrid">
    <w:name w:val="Table Grid"/>
    <w:basedOn w:val="TableNormal"/>
    <w:uiPriority w:val="59"/>
    <w:rsid w:val="00D758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66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1622</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dc:creator>
  <cp:lastModifiedBy>George C. Shalhoub</cp:lastModifiedBy>
  <cp:revision>5</cp:revision>
  <dcterms:created xsi:type="dcterms:W3CDTF">2013-02-24T20:22:00Z</dcterms:created>
  <dcterms:modified xsi:type="dcterms:W3CDTF">2013-03-01T19:54:00Z</dcterms:modified>
</cp:coreProperties>
</file>